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>
    <v:background id="_x0000_s1025" o:bwmode="white" fillcolor="#00b0f0" o:targetscreensize="1024,768">
      <v:fill color2="#17365d [2415]" focus="100%" type="gradient"/>
    </v:background>
  </w:background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82"/>
        <w:gridCol w:w="11798"/>
      </w:tblGrid>
      <w:tr w:rsidR="00CA538C" w:rsidTr="00C02124">
        <w:tc>
          <w:tcPr>
            <w:tcW w:w="11514" w:type="dxa"/>
          </w:tcPr>
          <w:p w:rsidR="002D37E5" w:rsidRDefault="00734F78" w:rsidP="00184344">
            <w:pPr>
              <w:spacing w:line="216" w:lineRule="auto"/>
              <w:rPr>
                <w:rFonts w:ascii="Monotype Corsiva" w:hAnsi="Monotype Corsiva" w:cs="Times New Roman"/>
                <w:b/>
                <w:noProof/>
                <w:color w:val="EEECE1" w:themeColor="background2"/>
                <w:spacing w:val="10"/>
                <w:sz w:val="100"/>
                <w:szCs w:val="100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185D6B66" wp14:editId="52EDE5F2">
                  <wp:simplePos x="0" y="0"/>
                  <wp:positionH relativeFrom="column">
                    <wp:posOffset>5981700</wp:posOffset>
                  </wp:positionH>
                  <wp:positionV relativeFrom="paragraph">
                    <wp:posOffset>12700</wp:posOffset>
                  </wp:positionV>
                  <wp:extent cx="1029970" cy="1183640"/>
                  <wp:effectExtent l="0" t="0" r="0" b="0"/>
                  <wp:wrapNone/>
                  <wp:docPr id="44" name="Рисунок 44" descr="ÐÐ°ÑÑÐ¸Ð½ÐºÐ¸ Ð¿Ð¾ Ð·Ð°Ð¿ÑÐ¾ÑÑ ÑÐ½ÐµÐ¶Ð¸Ð½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ÑÐ½ÐµÐ¶Ð¸Ð½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0B9B501B" wp14:editId="605CD175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60325</wp:posOffset>
                  </wp:positionV>
                  <wp:extent cx="1029970" cy="1183640"/>
                  <wp:effectExtent l="0" t="0" r="0" b="0"/>
                  <wp:wrapNone/>
                  <wp:docPr id="43" name="Рисунок 43" descr="ÐÐ°ÑÑÐ¸Ð½ÐºÐ¸ Ð¿Ð¾ Ð·Ð°Ð¿ÑÐ¾ÑÑ ÑÐ½ÐµÐ¶Ð¸Ð½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ÑÐ½ÐµÐ¶Ð¸Ð½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4344">
              <w:rPr>
                <w:rFonts w:ascii="Monotype Corsiva" w:hAnsi="Monotype Corsiva" w:cs="Times New Roman"/>
                <w:b/>
                <w:noProof/>
                <w:color w:val="EEECE1" w:themeColor="background2"/>
                <w:spacing w:val="10"/>
                <w:sz w:val="100"/>
                <w:szCs w:val="100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Новый год.</w:t>
            </w:r>
          </w:p>
          <w:p w:rsidR="00184344" w:rsidRDefault="00184344" w:rsidP="00184344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noProof/>
                <w:color w:val="EEECE1" w:themeColor="background2"/>
                <w:spacing w:val="10"/>
                <w:sz w:val="100"/>
                <w:szCs w:val="100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Monotype Corsiva" w:hAnsi="Monotype Corsiva" w:cs="Times New Roman"/>
                <w:b/>
                <w:noProof/>
                <w:color w:val="EEECE1" w:themeColor="background2"/>
                <w:spacing w:val="10"/>
                <w:sz w:val="100"/>
                <w:szCs w:val="100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История праздника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439"/>
              <w:gridCol w:w="5227"/>
            </w:tblGrid>
            <w:tr w:rsidR="00CA538C" w:rsidTr="00C02124">
              <w:tc>
                <w:tcPr>
                  <w:tcW w:w="5277" w:type="dxa"/>
                </w:tcPr>
                <w:p w:rsidR="00CC57C1" w:rsidRDefault="00CC57C1" w:rsidP="004B243A">
                  <w:pPr>
                    <w:spacing w:line="216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:rsidR="004B243A" w:rsidRPr="004B243A" w:rsidRDefault="004B243A" w:rsidP="004B243A">
                  <w:pPr>
                    <w:spacing w:line="216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Новый год — главный календарный </w:t>
                  </w:r>
                  <w:hyperlink r:id="rId7" w:tooltip="Праздник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праздник</w:t>
                    </w:r>
                  </w:hyperlink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, наступающий в момент перехода с последнего дня года в первый день следующего года. Отмечается многими </w:t>
                  </w:r>
                  <w:hyperlink r:id="rId8" w:tooltip="Народ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народами</w:t>
                    </w:r>
                  </w:hyperlink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 в соответствии с принятым </w:t>
                  </w:r>
                  <w:hyperlink r:id="rId9" w:tooltip="Календарь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календарём</w:t>
                    </w:r>
                  </w:hyperlink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. Начало года с </w:t>
                  </w:r>
                  <w:hyperlink r:id="rId10" w:tooltip="1 января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1 января</w:t>
                    </w:r>
                  </w:hyperlink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 было установлено </w:t>
                  </w:r>
                  <w:hyperlink r:id="rId11" w:tooltip="Римская империя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римским</w:t>
                    </w:r>
                  </w:hyperlink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 правителем </w:t>
                  </w:r>
                  <w:hyperlink r:id="rId12" w:tooltip="Юлий Цезарь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Юлием Цезарем</w:t>
                    </w:r>
                  </w:hyperlink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 в 46 году до нашей эры. В </w:t>
                  </w:r>
                  <w:hyperlink r:id="rId13" w:tooltip="Древний Рим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Древнем Риме</w:t>
                    </w:r>
                  </w:hyperlink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 этот день был посвящён </w:t>
                  </w:r>
                  <w:hyperlink r:id="rId14" w:tooltip="Янус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Янусу</w:t>
                    </w:r>
                  </w:hyperlink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 — богу выбора, дверей и всех начал. Месяц </w:t>
                  </w:r>
                  <w:hyperlink r:id="rId15" w:tooltip="Январь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январь</w:t>
                    </w:r>
                  </w:hyperlink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 получил своё название в честь бога Януса, которого изображали с двумя лицами: одно смотрело вперёд, а другое — назад.</w:t>
                  </w:r>
                </w:p>
                <w:p w:rsidR="004B243A" w:rsidRPr="004B243A" w:rsidRDefault="004B243A" w:rsidP="004B243A">
                  <w:pPr>
                    <w:spacing w:line="216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Большинство стран отмечает Новый год 1 января, в первый день года по </w:t>
                  </w:r>
                  <w:hyperlink r:id="rId16" w:tooltip="Григорианский календарь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григорианскому календарю</w:t>
                    </w:r>
                  </w:hyperlink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. Новый год с учётом </w:t>
                  </w:r>
                  <w:hyperlink r:id="rId17" w:tooltip="Поясное время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поясного времени</w:t>
                    </w:r>
                  </w:hyperlink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 начинается в </w:t>
                  </w:r>
                  <w:hyperlink r:id="rId18" w:tooltip="Тихий океан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Тихом океане</w:t>
                    </w:r>
                  </w:hyperlink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, первой его встречает </w:t>
                  </w:r>
                  <w:hyperlink r:id="rId19" w:tooltip="Республика Кирибати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Республика Кирибати</w:t>
                    </w:r>
                  </w:hyperlink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 на островах </w:t>
                  </w:r>
                  <w:hyperlink r:id="rId20" w:tooltip="Лайн (острова)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Лайн</w:t>
                    </w:r>
                  </w:hyperlink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 (</w:t>
                  </w:r>
                  <w:hyperlink r:id="rId21" w:tooltip="Часовой пояс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часовой пояс</w:t>
                    </w:r>
                  </w:hyperlink>
                  <w:hyperlink r:id="rId22" w:tooltip="UTC+14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UTC+14</w:t>
                    </w:r>
                  </w:hyperlink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). Позже всех встречает Новый год население </w:t>
                  </w:r>
                  <w:hyperlink r:id="rId23" w:tooltip="Американское Самоа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Американского Самоа</w:t>
                    </w:r>
                  </w:hyperlink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, островов </w:t>
                  </w:r>
                  <w:hyperlink r:id="rId24" w:tooltip="Мидуэй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Мидуэй</w:t>
                    </w:r>
                  </w:hyperlink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 и </w:t>
                  </w:r>
                  <w:hyperlink r:id="rId25" w:tooltip="Ниуэ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Ниуэ</w:t>
                    </w:r>
                  </w:hyperlink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 (часовой пояс </w:t>
                  </w:r>
                  <w:hyperlink r:id="rId26" w:tooltip="UTC−11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UTC−11</w:t>
                    </w:r>
                  </w:hyperlink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) — в Кирибати на островах Лайн в это время уже 2 января и 1 час после полуночи. Некоторые страны отмечают </w:t>
                  </w:r>
                  <w:hyperlink r:id="rId27" w:tooltip="Новый год по лунному календарю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Новый год по лунному календарю</w:t>
                    </w:r>
                  </w:hyperlink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.</w:t>
                  </w:r>
                </w:p>
                <w:p w:rsidR="00CA538C" w:rsidRPr="004B243A" w:rsidRDefault="004B243A" w:rsidP="00CA538C">
                  <w:pPr>
                    <w:spacing w:line="216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С 1-го января Новый год впервые отмечается в 153 году до н. э., поскольку с этого дня вступали в должность римские консулы. В 46 году до н. э. римский полководец и верховный </w:t>
                  </w:r>
                  <w:r w:rsidR="00CA538C"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жрец Гай Юлий Цезарь ввёл свой новый календарь («юли</w:t>
                  </w:r>
                  <w:r w:rsidR="00CA538C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анский») и окончательно утвердил </w:t>
                  </w:r>
                  <w:r w:rsidR="00CA538C"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начало</w:t>
                  </w:r>
                  <w:r w:rsidR="00CA538C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</w:t>
                  </w:r>
                  <w:r w:rsidR="00CA538C"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года</w:t>
                  </w:r>
                  <w:r w:rsidR="00CA538C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с </w:t>
                  </w:r>
                </w:p>
                <w:p w:rsidR="004B243A" w:rsidRPr="004B243A" w:rsidRDefault="00CA538C" w:rsidP="00CA538C">
                  <w:pPr>
                    <w:spacing w:line="216" w:lineRule="auto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3DC5170" wp14:editId="162D3106">
                        <wp:extent cx="3474721" cy="2171700"/>
                        <wp:effectExtent l="0" t="0" r="0" b="0"/>
                        <wp:docPr id="4" name="Рисунок 4" descr="ÐÐ°ÑÑÐ¸Ð½ÐºÐ¸ Ð¿Ð¾ Ð·Ð°Ð¿ÑÐ¾ÑÑ Ð½Ð¾Ð²ÑÐ¹ Ð³Ð¾Ð´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ÐÐ°ÑÑÐ¸Ð½ÐºÐ¸ Ð¿Ð¾ Ð·Ð°Ð¿ÑÐ¾ÑÑ Ð½Ð¾Ð²ÑÐ¹ Ð³Ð¾Ð´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4721" cy="2171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243A" w:rsidRDefault="004B243A" w:rsidP="00DE6A6A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</w:tc>
              <w:tc>
                <w:tcPr>
                  <w:tcW w:w="5228" w:type="dxa"/>
                </w:tcPr>
                <w:p w:rsidR="00CC57C1" w:rsidRDefault="00CC57C1" w:rsidP="004B243A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:rsidR="004B243A" w:rsidRPr="004B243A" w:rsidRDefault="004B243A" w:rsidP="004B243A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с 1 января 45 года до н. э. Именно при Цезаре под влиянием астрологии праздник Нового года приобрёл самостоятельное значение временной отметки начала года и, таким образом, положил начало гражданскому году.</w:t>
                  </w:r>
                </w:p>
                <w:p w:rsidR="004B243A" w:rsidRPr="004B243A" w:rsidRDefault="00EB39E2" w:rsidP="004B243A">
                  <w:pPr>
                    <w:spacing w:line="216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hyperlink r:id="rId29" w:tooltip="1 января" w:history="1">
                    <w:r w:rsidR="004B243A"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1 января</w:t>
                    </w:r>
                  </w:hyperlink>
                  <w:r w:rsidR="004B243A"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 — Новый год по григорианскому, юлианскому и новоюлианскому календарям.</w:t>
                  </w:r>
                </w:p>
                <w:p w:rsidR="004B243A" w:rsidRPr="004B243A" w:rsidRDefault="004B243A" w:rsidP="004B243A">
                  <w:pPr>
                    <w:spacing w:line="216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Между 21 января и 21 февраля (один из дней) — </w:t>
                  </w:r>
                  <w:hyperlink r:id="rId30" w:tooltip="Китайский Новый год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Китайский Новый год</w:t>
                    </w:r>
                  </w:hyperlink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 (</w:t>
                  </w:r>
                  <w:hyperlink r:id="rId31" w:tooltip="Китай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Китай</w:t>
                    </w:r>
                  </w:hyperlink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).</w:t>
                  </w:r>
                </w:p>
                <w:p w:rsidR="004B243A" w:rsidRPr="004B243A" w:rsidRDefault="00EB39E2" w:rsidP="004B243A">
                  <w:pPr>
                    <w:spacing w:line="216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hyperlink r:id="rId32" w:tooltip="21 марта" w:history="1">
                    <w:r w:rsidR="004B243A"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21</w:t>
                    </w:r>
                  </w:hyperlink>
                  <w:r w:rsidR="004B243A"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 или </w:t>
                  </w:r>
                  <w:hyperlink r:id="rId33" w:tooltip="22 марта" w:history="1">
                    <w:r w:rsidR="004B243A"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22 марта</w:t>
                    </w:r>
                  </w:hyperlink>
                  <w:r w:rsidR="004B243A"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 — Иранский Новый год (</w:t>
                  </w:r>
                  <w:hyperlink r:id="rId34" w:tooltip="Иран" w:history="1">
                    <w:r w:rsidR="004B243A"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Иран</w:t>
                    </w:r>
                  </w:hyperlink>
                  <w:r w:rsidR="004B243A"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).</w:t>
                  </w:r>
                </w:p>
                <w:p w:rsidR="004B243A" w:rsidRPr="004B243A" w:rsidRDefault="00EB39E2" w:rsidP="004B243A">
                  <w:pPr>
                    <w:spacing w:line="216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hyperlink r:id="rId35" w:tooltip="14 апреля" w:history="1">
                    <w:r w:rsidR="004B243A"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14 апреля</w:t>
                    </w:r>
                  </w:hyperlink>
                  <w:r w:rsidR="004B243A"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 — бенгальский Новый год (</w:t>
                  </w:r>
                  <w:hyperlink r:id="rId36" w:tooltip="Бангладеш" w:history="1">
                    <w:r w:rsidR="004B243A"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Бангладеш</w:t>
                    </w:r>
                  </w:hyperlink>
                  <w:r w:rsidR="004B243A"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).</w:t>
                  </w:r>
                </w:p>
                <w:p w:rsidR="004B243A" w:rsidRPr="004B243A" w:rsidRDefault="004B243A" w:rsidP="004B243A">
                  <w:pPr>
                    <w:spacing w:line="216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163 дня после </w:t>
                  </w:r>
                  <w:hyperlink r:id="rId37" w:tooltip="Песах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Песаха</w:t>
                    </w:r>
                  </w:hyperlink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 (не раньше </w:t>
                  </w:r>
                  <w:hyperlink r:id="rId38" w:tooltip="5 сентября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5 сентября</w:t>
                    </w:r>
                  </w:hyperlink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 и не позже </w:t>
                  </w:r>
                  <w:hyperlink r:id="rId39" w:tooltip="5 октября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5 октября</w:t>
                    </w:r>
                  </w:hyperlink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) — Еврейский праздник </w:t>
                  </w:r>
                  <w:hyperlink r:id="rId40" w:tooltip="Рош ха-Шана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Рош ха-Шана</w:t>
                    </w:r>
                  </w:hyperlink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 (</w:t>
                  </w:r>
                  <w:hyperlink r:id="rId41" w:tooltip="Израиль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Израиль</w:t>
                    </w:r>
                  </w:hyperlink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).</w:t>
                  </w:r>
                </w:p>
                <w:p w:rsidR="004B243A" w:rsidRDefault="004B243A" w:rsidP="004B243A">
                  <w:pPr>
                    <w:spacing w:line="216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Старый Новый год — это новогодний праздник, отмечаемый по юлианскому календарю. С </w:t>
                  </w:r>
                  <w:hyperlink r:id="rId42" w:tooltip="1901 год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1901 года</w:t>
                    </w:r>
                  </w:hyperlink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 до </w:t>
                  </w:r>
                  <w:hyperlink r:id="rId43" w:tooltip="2100 год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2100 года</w:t>
                    </w:r>
                  </w:hyperlink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 в соответствии с юлианским календарём, Новый год выпадает на ночь с 31 декабря (</w:t>
                  </w:r>
                  <w:hyperlink r:id="rId44" w:tooltip="13 января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13 января</w:t>
                    </w:r>
                  </w:hyperlink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) на 1 января (</w:t>
                  </w:r>
                  <w:hyperlink r:id="rId45" w:tooltip="14 января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14 января</w:t>
                    </w:r>
                  </w:hyperlink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), и является по сути историческим эхом смены </w:t>
                  </w:r>
                  <w:hyperlink r:id="rId46" w:tooltip="Летосчисление" w:history="1">
                    <w:r w:rsidRPr="004B243A">
                      <w:rPr>
                        <w:rFonts w:ascii="Times New Roman" w:hAnsi="Times New Roman" w:cs="Times New Roman"/>
                        <w:color w:val="FFFFFF" w:themeColor="background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летоисчисления</w:t>
                    </w:r>
                  </w:hyperlink>
                  <w:r w:rsidRPr="004B243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. Отмечается в России, Беларуси, Украине, Казахстане, Грузии, Армении, Азербайджане, Сербии, Швейцарии и некоторых других странах.</w:t>
                  </w:r>
                </w:p>
                <w:p w:rsidR="00CA538C" w:rsidRDefault="00CA538C" w:rsidP="004B243A">
                  <w:pPr>
                    <w:spacing w:line="216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:rsidR="00CA538C" w:rsidRPr="004B243A" w:rsidRDefault="00CA538C" w:rsidP="00CA538C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EBE65E8" wp14:editId="49584DFF">
                        <wp:extent cx="3333750" cy="2087761"/>
                        <wp:effectExtent l="0" t="0" r="0" b="8255"/>
                        <wp:docPr id="3" name="Рисунок 3" descr="ÐÐ¾ÑÐ¾Ð¶ÐµÐµ Ð¸Ð·Ð¾Ð±ÑÐ°Ð¶ÐµÐ½Ð¸Ð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ÐÐ¾ÑÐ¾Ð¶ÐµÐµ Ð¸Ð·Ð¾Ð±ÑÐ°Ð¶ÐµÐ½Ð¸Ð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0" cy="20877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243A" w:rsidRDefault="004B243A" w:rsidP="00DE6A6A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</w:tc>
            </w:tr>
          </w:tbl>
          <w:p w:rsidR="00CA538C" w:rsidRDefault="00162A66" w:rsidP="00CA538C">
            <w:pPr>
              <w:spacing w:line="216" w:lineRule="auto"/>
              <w:rPr>
                <w:rFonts w:ascii="Monotype Corsiva" w:hAnsi="Monotype Corsiva" w:cs="Times New Roman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>
              <w:rPr>
                <w:rFonts w:ascii="Monotype Corsiva" w:hAnsi="Monotype Corsiva" w:cs="Times New Roman"/>
                <w:b/>
                <w:noProof/>
                <w:color w:val="1C103E"/>
                <w:sz w:val="28"/>
                <w:szCs w:val="28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drawing>
                <wp:anchor distT="0" distB="0" distL="114300" distR="114300" simplePos="0" relativeHeight="251699200" behindDoc="0" locked="0" layoutInCell="1" allowOverlap="1" wp14:anchorId="6D5D457E" wp14:editId="2E3FD33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-8976995</wp:posOffset>
                  </wp:positionV>
                  <wp:extent cx="1030605" cy="1183005"/>
                  <wp:effectExtent l="0" t="0" r="0" b="0"/>
                  <wp:wrapThrough wrapText="bothSides">
                    <wp:wrapPolygon edited="0">
                      <wp:start x="9183" y="0"/>
                      <wp:lineTo x="0" y="4870"/>
                      <wp:lineTo x="0" y="9043"/>
                      <wp:lineTo x="3194" y="11130"/>
                      <wp:lineTo x="0" y="11478"/>
                      <wp:lineTo x="0" y="16696"/>
                      <wp:lineTo x="9183" y="21217"/>
                      <wp:lineTo x="11978" y="21217"/>
                      <wp:lineTo x="21161" y="16696"/>
                      <wp:lineTo x="21161" y="11478"/>
                      <wp:lineTo x="17967" y="11130"/>
                      <wp:lineTo x="21161" y="9043"/>
                      <wp:lineTo x="21161" y="4870"/>
                      <wp:lineTo x="11978" y="0"/>
                      <wp:lineTo x="9183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E6A6A" w:rsidRPr="003A784D" w:rsidRDefault="00227FF4" w:rsidP="00DE6A6A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color w:val="EEECE1" w:themeColor="background2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A784D">
              <w:rPr>
                <w:rFonts w:ascii="Monotype Corsiva" w:hAnsi="Monotype Corsiva" w:cs="Times New Roman"/>
                <w:b/>
                <w:color w:val="EEECE1" w:themeColor="background2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Над выпуском работали:</w:t>
            </w:r>
          </w:p>
          <w:p w:rsidR="00227FF4" w:rsidRPr="003A784D" w:rsidRDefault="00227FF4" w:rsidP="00227FF4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3A784D">
              <w:rPr>
                <w:rFonts w:ascii="Times New Roman" w:hAnsi="Times New Roman" w:cs="Times New Roman"/>
                <w:color w:val="FFFFFF" w:themeColor="background1"/>
              </w:rPr>
              <w:t xml:space="preserve">Ученики </w:t>
            </w:r>
            <w:r w:rsidR="000E5F44" w:rsidRPr="003A784D">
              <w:rPr>
                <w:rFonts w:ascii="Times New Roman" w:hAnsi="Times New Roman" w:cs="Times New Roman"/>
                <w:color w:val="FFFFFF" w:themeColor="background1"/>
              </w:rPr>
              <w:t xml:space="preserve">7а, </w:t>
            </w:r>
            <w:r w:rsidRPr="003A784D">
              <w:rPr>
                <w:rFonts w:ascii="Times New Roman" w:hAnsi="Times New Roman" w:cs="Times New Roman"/>
                <w:color w:val="FFFFFF" w:themeColor="background1"/>
              </w:rPr>
              <w:t>7б</w:t>
            </w:r>
            <w:r w:rsidR="000E5F44" w:rsidRPr="003A784D">
              <w:rPr>
                <w:rFonts w:ascii="Times New Roman" w:hAnsi="Times New Roman" w:cs="Times New Roman"/>
                <w:color w:val="FFFFFF" w:themeColor="background1"/>
              </w:rPr>
              <w:t>, 7</w:t>
            </w:r>
            <w:proofErr w:type="gramStart"/>
            <w:r w:rsidR="000E5F44" w:rsidRPr="003A784D">
              <w:rPr>
                <w:rFonts w:ascii="Times New Roman" w:hAnsi="Times New Roman" w:cs="Times New Roman"/>
                <w:color w:val="FFFFFF" w:themeColor="background1"/>
              </w:rPr>
              <w:t xml:space="preserve">в </w:t>
            </w:r>
            <w:r w:rsidRPr="003A784D">
              <w:rPr>
                <w:rFonts w:ascii="Times New Roman" w:hAnsi="Times New Roman" w:cs="Times New Roman"/>
                <w:color w:val="FFFFFF" w:themeColor="background1"/>
              </w:rPr>
              <w:t xml:space="preserve"> класса</w:t>
            </w:r>
            <w:proofErr w:type="gramEnd"/>
          </w:p>
          <w:p w:rsidR="00227FF4" w:rsidRPr="003A784D" w:rsidRDefault="00227FF4" w:rsidP="00227FF4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3A784D">
              <w:rPr>
                <w:rFonts w:ascii="Times New Roman" w:hAnsi="Times New Roman" w:cs="Times New Roman"/>
                <w:color w:val="FFFFFF" w:themeColor="background1"/>
              </w:rPr>
              <w:t>Редактор – Симанькина Р.Р.</w:t>
            </w:r>
          </w:p>
          <w:p w:rsidR="00227FF4" w:rsidRPr="003A784D" w:rsidRDefault="00227FF4" w:rsidP="00227FF4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</w:pPr>
            <w:r w:rsidRPr="003A784D"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  <w:t>Благодарим за помощь в подготовке материала М.В. Горяйнову</w:t>
            </w:r>
            <w:r w:rsidR="000E5F44" w:rsidRPr="003A784D"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  <w:t>, Г.А. Чернову</w:t>
            </w:r>
          </w:p>
          <w:p w:rsidR="008D2B22" w:rsidRDefault="008D2B22" w:rsidP="005841E5"/>
        </w:tc>
        <w:tc>
          <w:tcPr>
            <w:tcW w:w="11166" w:type="dxa"/>
          </w:tcPr>
          <w:p w:rsidR="008D2B22" w:rsidRPr="004C5CDF" w:rsidRDefault="008F7627" w:rsidP="00C276A6">
            <w:pPr>
              <w:spacing w:line="216" w:lineRule="auto"/>
              <w:ind w:firstLine="284"/>
              <w:rPr>
                <w:rFonts w:ascii="Monotype Corsiva" w:hAnsi="Monotype Corsiva" w:cs="Times New Roman"/>
                <w:color w:val="92CDDC" w:themeColor="accent5" w:themeTint="99"/>
                <w:sz w:val="120"/>
                <w:szCs w:val="12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3BCB4C2A" wp14:editId="0135C17A">
                  <wp:simplePos x="0" y="0"/>
                  <wp:positionH relativeFrom="column">
                    <wp:posOffset>5987415</wp:posOffset>
                  </wp:positionH>
                  <wp:positionV relativeFrom="paragraph">
                    <wp:posOffset>3175</wp:posOffset>
                  </wp:positionV>
                  <wp:extent cx="1029970" cy="1183640"/>
                  <wp:effectExtent l="0" t="0" r="0" b="0"/>
                  <wp:wrapThrough wrapText="bothSides">
                    <wp:wrapPolygon edited="0">
                      <wp:start x="9189" y="0"/>
                      <wp:lineTo x="0" y="4867"/>
                      <wp:lineTo x="0" y="16687"/>
                      <wp:lineTo x="2397" y="16687"/>
                      <wp:lineTo x="8789" y="21206"/>
                      <wp:lineTo x="9189" y="21206"/>
                      <wp:lineTo x="11985" y="21206"/>
                      <wp:lineTo x="12385" y="21206"/>
                      <wp:lineTo x="18777" y="16687"/>
                      <wp:lineTo x="21174" y="16687"/>
                      <wp:lineTo x="21174" y="4867"/>
                      <wp:lineTo x="11985" y="0"/>
                      <wp:lineTo x="9189" y="0"/>
                    </wp:wrapPolygon>
                  </wp:wrapThrough>
                  <wp:docPr id="1" name="Рисунок 1" descr="ÐÐ°ÑÑÐ¸Ð½ÐºÐ¸ Ð¿Ð¾ Ð·Ð°Ð¿ÑÐ¾ÑÑ ÑÐ½ÐµÐ¶Ð¸Ð½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ÑÐ½ÐµÐ¶Ð¸Ð½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2B22" w:rsidRPr="00A441B7"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064C0D1C" wp14:editId="2E9FAFF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1419225" cy="1333500"/>
                  <wp:effectExtent l="0" t="0" r="0" b="0"/>
                  <wp:wrapTight wrapText="bothSides">
                    <wp:wrapPolygon edited="0">
                      <wp:start x="8408" y="0"/>
                      <wp:lineTo x="6089" y="617"/>
                      <wp:lineTo x="1450" y="4011"/>
                      <wp:lineTo x="290" y="7406"/>
                      <wp:lineTo x="0" y="8640"/>
                      <wp:lineTo x="0" y="11417"/>
                      <wp:lineTo x="290" y="14811"/>
                      <wp:lineTo x="4639" y="19749"/>
                      <wp:lineTo x="5219" y="20057"/>
                      <wp:lineTo x="8408" y="20983"/>
                      <wp:lineTo x="9858" y="21291"/>
                      <wp:lineTo x="11017" y="21291"/>
                      <wp:lineTo x="12467" y="20983"/>
                      <wp:lineTo x="16236" y="19749"/>
                      <wp:lineTo x="20295" y="15429"/>
                      <wp:lineTo x="21165" y="9874"/>
                      <wp:lineTo x="20005" y="4011"/>
                      <wp:lineTo x="14497" y="309"/>
                      <wp:lineTo x="12467" y="0"/>
                      <wp:lineTo x="8408" y="0"/>
                    </wp:wrapPolygon>
                  </wp:wrapTight>
                  <wp:docPr id="23" name="Рисунок 23" descr="C:\Users\man4i\Downloads\imgonline-com-ua-Transparent-backgr-zssbv9ayT8fr3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n4i\Downloads\imgonline-com-ua-Transparent-backgr-zssbv9ayT8fr3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D2B22">
              <w:rPr>
                <w:rFonts w:ascii="Monotype Corsiva" w:hAnsi="Monotype Corsiva" w:cs="Times New Roman"/>
                <w:b/>
                <w:color w:val="1C103E"/>
                <w:sz w:val="112"/>
                <w:szCs w:val="11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     </w:t>
            </w:r>
            <w:r w:rsidR="008D2B22" w:rsidRPr="004C5CDF">
              <w:rPr>
                <w:rFonts w:ascii="Monotype Corsiva" w:hAnsi="Monotype Corsiva" w:cs="Times New Roman"/>
                <w:b/>
                <w:color w:val="FFFFFF" w:themeColor="background1"/>
                <w:sz w:val="120"/>
                <w:szCs w:val="120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ЭМВиС</w:t>
            </w:r>
          </w:p>
          <w:p w:rsidR="008D2B22" w:rsidRPr="00162A66" w:rsidRDefault="00CC57C1" w:rsidP="006718A0">
            <w:pPr>
              <w:spacing w:line="216" w:lineRule="auto"/>
              <w:jc w:val="center"/>
              <w:rPr>
                <w:rFonts w:ascii="Monotype Corsiva" w:hAnsi="Monotype Corsiva" w:cs="Estrangelo Edessa"/>
                <w:b/>
                <w:color w:val="92CDDC" w:themeColor="accent5" w:themeTint="99"/>
                <w:sz w:val="72"/>
                <w:szCs w:val="7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480846D4" wp14:editId="009217F3">
                  <wp:simplePos x="0" y="0"/>
                  <wp:positionH relativeFrom="column">
                    <wp:posOffset>6471285</wp:posOffset>
                  </wp:positionH>
                  <wp:positionV relativeFrom="paragraph">
                    <wp:posOffset>2233930</wp:posOffset>
                  </wp:positionV>
                  <wp:extent cx="1029970" cy="1183640"/>
                  <wp:effectExtent l="0" t="0" r="0" b="0"/>
                  <wp:wrapNone/>
                  <wp:docPr id="36" name="Рисунок 36" descr="ÐÐ°ÑÑÐ¸Ð½ÐºÐ¸ Ð¿Ð¾ Ð·Ð°Ð¿ÑÐ¾ÑÑ ÑÐ½ÐµÐ¶Ð¸Ð½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ÑÐ½ÐµÐ¶Ð¸Ð½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onotype Corsiva" w:hAnsi="Monotype Corsiva" w:cs="Times New Roman"/>
                <w:b/>
                <w:noProof/>
                <w:color w:val="1C103E"/>
                <w:sz w:val="24"/>
                <w:szCs w:val="24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drawing>
                <wp:anchor distT="0" distB="0" distL="114300" distR="114300" simplePos="0" relativeHeight="251703296" behindDoc="0" locked="0" layoutInCell="1" allowOverlap="1" wp14:anchorId="380203D1" wp14:editId="405928D7">
                  <wp:simplePos x="0" y="0"/>
                  <wp:positionH relativeFrom="column">
                    <wp:posOffset>-195580</wp:posOffset>
                  </wp:positionH>
                  <wp:positionV relativeFrom="paragraph">
                    <wp:posOffset>2011045</wp:posOffset>
                  </wp:positionV>
                  <wp:extent cx="1024255" cy="1183005"/>
                  <wp:effectExtent l="0" t="0" r="4445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D2B22" w:rsidRPr="00162A66">
              <w:rPr>
                <w:rFonts w:ascii="Monotype Corsiva" w:hAnsi="Monotype Corsiva" w:cs="Estrangelo Edessa"/>
                <w:b/>
                <w:color w:val="70AD47"/>
                <w:spacing w:val="10"/>
                <w:sz w:val="72"/>
                <w:szCs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(</w:t>
            </w:r>
            <w:r w:rsidR="008D2B22" w:rsidRPr="00162A66">
              <w:rPr>
                <w:rFonts w:ascii="Monotype Corsiva" w:hAnsi="Monotype Corsiva" w:cs="Times New Roman"/>
                <w:b/>
                <w:color w:val="70AD47"/>
                <w:spacing w:val="10"/>
                <w:sz w:val="72"/>
                <w:szCs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Мир</w:t>
            </w:r>
            <w:r w:rsidR="008D2B22" w:rsidRPr="00162A66">
              <w:rPr>
                <w:rFonts w:ascii="Monotype Corsiva" w:hAnsi="Monotype Corsiva" w:cs="Estrangelo Edessa"/>
                <w:b/>
                <w:color w:val="70AD47"/>
                <w:spacing w:val="10"/>
                <w:sz w:val="72"/>
                <w:szCs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 xml:space="preserve"> </w:t>
            </w:r>
            <w:r w:rsidR="008D2B22" w:rsidRPr="00162A66">
              <w:rPr>
                <w:rFonts w:ascii="Monotype Corsiva" w:hAnsi="Monotype Corsiva" w:cs="Times New Roman"/>
                <w:b/>
                <w:color w:val="70AD47"/>
                <w:spacing w:val="10"/>
                <w:sz w:val="72"/>
                <w:szCs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внутри</w:t>
            </w:r>
            <w:r w:rsidR="008D2B22" w:rsidRPr="00162A66">
              <w:rPr>
                <w:rFonts w:ascii="Monotype Corsiva" w:hAnsi="Monotype Corsiva" w:cs="Estrangelo Edessa"/>
                <w:b/>
                <w:color w:val="70AD47"/>
                <w:spacing w:val="10"/>
                <w:sz w:val="72"/>
                <w:szCs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 xml:space="preserve"> </w:t>
            </w:r>
            <w:r w:rsidR="008D2B22" w:rsidRPr="00162A66">
              <w:rPr>
                <w:rFonts w:ascii="Monotype Corsiva" w:hAnsi="Monotype Corsiva" w:cs="Times New Roman"/>
                <w:b/>
                <w:color w:val="70AD47"/>
                <w:spacing w:val="10"/>
                <w:sz w:val="72"/>
                <w:szCs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и</w:t>
            </w:r>
            <w:r w:rsidR="008D2B22" w:rsidRPr="00162A66">
              <w:rPr>
                <w:rFonts w:ascii="Monotype Corsiva" w:hAnsi="Monotype Corsiva" w:cs="Estrangelo Edessa"/>
                <w:b/>
                <w:color w:val="70AD47"/>
                <w:spacing w:val="10"/>
                <w:sz w:val="72"/>
                <w:szCs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 xml:space="preserve"> </w:t>
            </w:r>
            <w:r w:rsidR="008D2B22" w:rsidRPr="00162A66">
              <w:rPr>
                <w:rFonts w:ascii="Monotype Corsiva" w:hAnsi="Monotype Corsiva" w:cs="Times New Roman"/>
                <w:b/>
                <w:color w:val="70AD47"/>
                <w:spacing w:val="10"/>
                <w:sz w:val="72"/>
                <w:szCs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снаружи</w:t>
            </w:r>
            <w:r w:rsidR="008D2B22" w:rsidRPr="00162A66">
              <w:rPr>
                <w:rFonts w:ascii="Monotype Corsiva" w:hAnsi="Monotype Corsiva" w:cs="Estrangelo Edessa"/>
                <w:b/>
                <w:color w:val="70AD47"/>
                <w:spacing w:val="10"/>
                <w:sz w:val="72"/>
                <w:szCs w:val="7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)</w:t>
            </w:r>
          </w:p>
          <w:p w:rsidR="00BD7D8D" w:rsidRPr="000A59B5" w:rsidRDefault="00BD7D8D" w:rsidP="00C276A6">
            <w:pPr>
              <w:spacing w:line="216" w:lineRule="auto"/>
              <w:rPr>
                <w:rFonts w:ascii="Monotype Corsiva" w:hAnsi="Monotype Corsiva" w:cs="Estrangelo Edessa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>
              <w:rPr>
                <w:rFonts w:ascii="Monotype Corsiva" w:hAnsi="Monotype Corsiva" w:cs="Estrangelo Edessa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            </w:t>
            </w:r>
          </w:p>
          <w:tbl>
            <w:tblPr>
              <w:tblStyle w:val="a3"/>
              <w:tblpPr w:leftFromText="180" w:rightFromText="180" w:vertAnchor="text" w:horzAnchor="page" w:tblpX="601" w:tblpY="-475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42"/>
              <w:gridCol w:w="7515"/>
            </w:tblGrid>
            <w:tr w:rsidR="00C82D79" w:rsidRPr="004C5CDF" w:rsidTr="00C02124">
              <w:tc>
                <w:tcPr>
                  <w:tcW w:w="11057" w:type="dxa"/>
                  <w:gridSpan w:val="2"/>
                  <w:shd w:val="clear" w:color="auto" w:fill="auto"/>
                </w:tcPr>
                <w:p w:rsidR="00C82D79" w:rsidRPr="00FD4EEE" w:rsidRDefault="00C82D79" w:rsidP="00C82D79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spacing w:val="10"/>
                      <w:sz w:val="24"/>
                      <w:szCs w:val="24"/>
                      <w:u w:val="single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:rsidR="00C82D79" w:rsidRPr="00FD4EEE" w:rsidRDefault="00C82D79" w:rsidP="00C82D79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spacing w:val="10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FD4EEE">
                    <w:rPr>
                      <w:rFonts w:ascii="Times New Roman" w:hAnsi="Times New Roman" w:cs="Times New Roman"/>
                      <w:b/>
                      <w:color w:val="EEECE1" w:themeColor="background2"/>
                      <w:spacing w:val="10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Газета МБОУ «Школы «Кадет» №95 имени Героя Российской Федерации Золотухина Е.В»</w:t>
                  </w:r>
                </w:p>
                <w:p w:rsidR="00C82D79" w:rsidRPr="00FD4EEE" w:rsidRDefault="00C82D79" w:rsidP="00C82D79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spacing w:val="10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FD4EEE">
                    <w:rPr>
                      <w:rFonts w:ascii="Times New Roman" w:hAnsi="Times New Roman" w:cs="Times New Roman"/>
                      <w:b/>
                      <w:color w:val="EEECE1" w:themeColor="background2"/>
                      <w:spacing w:val="10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№ 14 января 2019 г.</w:t>
                  </w:r>
                </w:p>
                <w:p w:rsidR="00C82D79" w:rsidRPr="00FD4EEE" w:rsidRDefault="00C82D79" w:rsidP="00C82D79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spacing w:val="10"/>
                      <w:sz w:val="24"/>
                      <w:szCs w:val="24"/>
                      <w:u w:val="single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</w:tc>
            </w:tr>
            <w:tr w:rsidR="00C82D79" w:rsidRPr="004C5CDF" w:rsidTr="00C02124">
              <w:trPr>
                <w:trHeight w:val="1394"/>
              </w:trPr>
              <w:tc>
                <w:tcPr>
                  <w:tcW w:w="3542" w:type="dxa"/>
                  <w:shd w:val="clear" w:color="auto" w:fill="auto"/>
                </w:tcPr>
                <w:p w:rsidR="00C82D79" w:rsidRPr="00FD4EEE" w:rsidRDefault="00C82D79" w:rsidP="00C82D79">
                  <w:pPr>
                    <w:spacing w:line="216" w:lineRule="auto"/>
                    <w:ind w:left="482" w:firstLine="142"/>
                    <w:rPr>
                      <w:rFonts w:ascii="Times New Roman" w:hAnsi="Times New Roman" w:cs="Times New Roman"/>
                      <w:b/>
                      <w:color w:val="EEECE1" w:themeColor="background2"/>
                      <w:spacing w:val="10"/>
                      <w:sz w:val="26"/>
                      <w:szCs w:val="26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FD4EEE">
                    <w:rPr>
                      <w:rFonts w:ascii="Times New Roman" w:hAnsi="Times New Roman" w:cs="Times New Roman"/>
                      <w:b/>
                      <w:color w:val="EEECE1" w:themeColor="background2"/>
                      <w:spacing w:val="10"/>
                      <w:sz w:val="26"/>
                      <w:szCs w:val="26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Читайте в номере:</w:t>
                  </w:r>
                </w:p>
                <w:p w:rsidR="00C82D79" w:rsidRPr="00C02124" w:rsidRDefault="00162A66" w:rsidP="00C82D79">
                  <w:pPr>
                    <w:pStyle w:val="a6"/>
                    <w:numPr>
                      <w:ilvl w:val="0"/>
                      <w:numId w:val="2"/>
                    </w:numPr>
                    <w:spacing w:line="216" w:lineRule="auto"/>
                    <w:ind w:left="315" w:firstLine="0"/>
                    <w:jc w:val="both"/>
                    <w:rPr>
                      <w:rFonts w:ascii="Times New Roman" w:hAnsi="Times New Roman" w:cs="Times New Roman"/>
                      <w:color w:val="EEECE1" w:themeColor="background2"/>
                      <w:spacing w:val="10"/>
                      <w:sz w:val="20"/>
                      <w:szCs w:val="20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C02124">
                    <w:rPr>
                      <w:rFonts w:ascii="Times New Roman" w:hAnsi="Times New Roman" w:cs="Times New Roman"/>
                      <w:color w:val="EEECE1" w:themeColor="background2"/>
                      <w:spacing w:val="10"/>
                      <w:sz w:val="20"/>
                      <w:szCs w:val="20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Посвящение в кадеты</w:t>
                  </w:r>
                </w:p>
                <w:p w:rsidR="00C82D79" w:rsidRPr="00C02124" w:rsidRDefault="00C02124" w:rsidP="00C82D79">
                  <w:pPr>
                    <w:pStyle w:val="a6"/>
                    <w:numPr>
                      <w:ilvl w:val="0"/>
                      <w:numId w:val="2"/>
                    </w:numPr>
                    <w:spacing w:line="216" w:lineRule="auto"/>
                    <w:ind w:left="315" w:firstLine="0"/>
                    <w:jc w:val="both"/>
                    <w:rPr>
                      <w:rFonts w:ascii="Times New Roman" w:hAnsi="Times New Roman" w:cs="Times New Roman"/>
                      <w:color w:val="EEECE1" w:themeColor="background2"/>
                      <w:spacing w:val="10"/>
                      <w:sz w:val="20"/>
                      <w:szCs w:val="20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C02124">
                    <w:rPr>
                      <w:rFonts w:ascii="Times New Roman" w:hAnsi="Times New Roman" w:cs="Times New Roman"/>
                      <w:color w:val="EEECE1" w:themeColor="background2"/>
                      <w:spacing w:val="10"/>
                      <w:sz w:val="20"/>
                      <w:szCs w:val="20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Спортивные достижения</w:t>
                  </w:r>
                </w:p>
                <w:p w:rsidR="00C82D79" w:rsidRPr="00C02124" w:rsidRDefault="00C02124" w:rsidP="00C82D79">
                  <w:pPr>
                    <w:pStyle w:val="a6"/>
                    <w:numPr>
                      <w:ilvl w:val="0"/>
                      <w:numId w:val="2"/>
                    </w:numPr>
                    <w:spacing w:line="216" w:lineRule="auto"/>
                    <w:ind w:left="315" w:firstLine="0"/>
                    <w:jc w:val="both"/>
                    <w:rPr>
                      <w:rFonts w:ascii="Times New Roman" w:hAnsi="Times New Roman" w:cs="Times New Roman"/>
                      <w:color w:val="EEECE1" w:themeColor="background2"/>
                      <w:spacing w:val="10"/>
                      <w:sz w:val="20"/>
                      <w:szCs w:val="20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C02124">
                    <w:rPr>
                      <w:rFonts w:ascii="Times New Roman" w:hAnsi="Times New Roman" w:cs="Times New Roman"/>
                      <w:color w:val="EEECE1" w:themeColor="background2"/>
                      <w:spacing w:val="10"/>
                      <w:sz w:val="20"/>
                      <w:szCs w:val="20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Областной новогодний кадетский бал</w:t>
                  </w:r>
                </w:p>
                <w:p w:rsidR="00C82D79" w:rsidRPr="00C02124" w:rsidRDefault="00C02124" w:rsidP="00C02124">
                  <w:pPr>
                    <w:pStyle w:val="a6"/>
                    <w:spacing w:line="216" w:lineRule="auto"/>
                    <w:ind w:left="315"/>
                    <w:jc w:val="both"/>
                    <w:rPr>
                      <w:rFonts w:ascii="Times New Roman" w:hAnsi="Times New Roman" w:cs="Times New Roman"/>
                      <w:color w:val="EEECE1" w:themeColor="background2"/>
                      <w:spacing w:val="10"/>
                      <w:sz w:val="20"/>
                      <w:szCs w:val="20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C02124">
                    <w:rPr>
                      <w:rFonts w:ascii="Times New Roman" w:hAnsi="Times New Roman" w:cs="Times New Roman"/>
                      <w:color w:val="EEECE1" w:themeColor="background2"/>
                      <w:spacing w:val="10"/>
                      <w:sz w:val="20"/>
                      <w:szCs w:val="20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Акция «Добрые крыечки.63»</w:t>
                  </w:r>
                </w:p>
                <w:p w:rsidR="00C82D79" w:rsidRPr="00FD4EEE" w:rsidRDefault="00C02124" w:rsidP="00C82D79">
                  <w:pPr>
                    <w:pStyle w:val="a6"/>
                    <w:numPr>
                      <w:ilvl w:val="0"/>
                      <w:numId w:val="2"/>
                    </w:numPr>
                    <w:spacing w:line="216" w:lineRule="auto"/>
                    <w:ind w:left="315" w:firstLine="0"/>
                    <w:jc w:val="both"/>
                    <w:rPr>
                      <w:rFonts w:ascii="Times New Roman" w:hAnsi="Times New Roman" w:cs="Times New Roman"/>
                      <w:b/>
                      <w:color w:val="EEECE1" w:themeColor="background2"/>
                      <w:spacing w:val="10"/>
                      <w:sz w:val="20"/>
                      <w:szCs w:val="20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C02124">
                    <w:rPr>
                      <w:rFonts w:ascii="Times New Roman" w:hAnsi="Times New Roman" w:cs="Times New Roman"/>
                      <w:color w:val="EEECE1" w:themeColor="background2"/>
                      <w:spacing w:val="10"/>
                      <w:sz w:val="20"/>
                      <w:szCs w:val="20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Новый год. История праздника</w:t>
                  </w:r>
                </w:p>
              </w:tc>
              <w:tc>
                <w:tcPr>
                  <w:tcW w:w="7515" w:type="dxa"/>
                  <w:shd w:val="clear" w:color="auto" w:fill="auto"/>
                </w:tcPr>
                <w:p w:rsidR="00C82D79" w:rsidRPr="00FD4EEE" w:rsidRDefault="00C82D79" w:rsidP="00C82D79">
                  <w:pPr>
                    <w:rPr>
                      <w:rFonts w:ascii="Times New Roman" w:eastAsia="Times New Roman" w:hAnsi="Times New Roman" w:cs="Times New Roman"/>
                      <w:b/>
                      <w:i/>
                      <w:color w:val="EEECE1" w:themeColor="background2"/>
                      <w:spacing w:val="10"/>
                      <w:lang w:eastAsia="ru-RU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FD4EEE">
                    <w:rPr>
                      <w:rFonts w:ascii="Times New Roman" w:eastAsia="Times New Roman" w:hAnsi="Times New Roman" w:cs="Times New Roman"/>
                      <w:b/>
                      <w:i/>
                      <w:color w:val="EEECE1" w:themeColor="background2"/>
                      <w:spacing w:val="10"/>
                      <w:lang w:eastAsia="ru-RU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Любовь к Отечеству – это и есть то главное основание души любого истинного гражданина России. Это и есть тот стержень, который объединяет нашу страну, который делает её великой, который делает её надёжной и который обязательно сделает её  процветающей.</w:t>
                  </w:r>
                </w:p>
                <w:p w:rsidR="00C82D79" w:rsidRPr="00FD4EEE" w:rsidRDefault="00C82D79" w:rsidP="00C82D79">
                  <w:pPr>
                    <w:spacing w:line="216" w:lineRule="auto"/>
                    <w:jc w:val="right"/>
                    <w:rPr>
                      <w:rFonts w:ascii="Monotype Corsiva" w:hAnsi="Monotype Corsiva" w:cs="Estrangelo Edessa"/>
                      <w:b/>
                      <w:color w:val="EEECE1" w:themeColor="background2"/>
                      <w:spacing w:val="10"/>
                      <w:sz w:val="28"/>
                      <w:szCs w:val="28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FD4EEE">
                    <w:rPr>
                      <w:rFonts w:ascii="Times New Roman" w:eastAsia="Times New Roman" w:hAnsi="Times New Roman" w:cs="Times New Roman"/>
                      <w:b/>
                      <w:i/>
                      <w:color w:val="EEECE1" w:themeColor="background2"/>
                      <w:spacing w:val="10"/>
                      <w:lang w:eastAsia="ru-RU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                                                                    </w:t>
                  </w:r>
                  <w:r w:rsidR="00C02124">
                    <w:rPr>
                      <w:rFonts w:ascii="Times New Roman" w:eastAsia="Times New Roman" w:hAnsi="Times New Roman" w:cs="Times New Roman"/>
                      <w:b/>
                      <w:i/>
                      <w:color w:val="EEECE1" w:themeColor="background2"/>
                      <w:spacing w:val="10"/>
                      <w:lang w:eastAsia="ru-RU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                   </w:t>
                  </w:r>
                  <w:r w:rsidRPr="00FD4EEE">
                    <w:rPr>
                      <w:rFonts w:ascii="Times New Roman" w:eastAsia="Times New Roman" w:hAnsi="Times New Roman" w:cs="Times New Roman"/>
                      <w:b/>
                      <w:i/>
                      <w:color w:val="EEECE1" w:themeColor="background2"/>
                      <w:spacing w:val="10"/>
                      <w:lang w:eastAsia="ru-RU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В.В. Путин</w:t>
                  </w:r>
                </w:p>
              </w:tc>
            </w:tr>
          </w:tbl>
          <w:p w:rsidR="00E07ECF" w:rsidRPr="00C02124" w:rsidRDefault="00571E49" w:rsidP="00C02124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  <w:r w:rsidRPr="001639EF">
              <w:rPr>
                <w:rFonts w:ascii="Monotype Corsiva" w:hAnsi="Monotype Corsiva" w:cs="Times New Roman"/>
                <w:b/>
                <w:noProof/>
                <w:color w:val="EEECE1" w:themeColor="background2"/>
                <w:spacing w:val="10"/>
                <w:sz w:val="100"/>
                <w:szCs w:val="100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Посвящение в кадеты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71"/>
              <w:gridCol w:w="6966"/>
            </w:tblGrid>
            <w:tr w:rsidR="00CA538C" w:rsidTr="00C02124">
              <w:tc>
                <w:tcPr>
                  <w:tcW w:w="4471" w:type="dxa"/>
                </w:tcPr>
                <w:p w:rsidR="009D6417" w:rsidRPr="009D6417" w:rsidRDefault="009D6417" w:rsidP="0013454A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9D6417">
                    <w:rPr>
                      <w:rFonts w:ascii="Times New Roman" w:eastAsia="Times New Roman" w:hAnsi="Times New Roman" w:cs="Times New Roman"/>
                      <w:iCs/>
                      <w:color w:val="FFFFFF" w:themeColor="background1"/>
                      <w:sz w:val="24"/>
                      <w:szCs w:val="24"/>
                      <w:lang w:eastAsia="ru-RU"/>
                    </w:rPr>
                    <w:t xml:space="preserve">12 декабря 2018 года </w:t>
                  </w:r>
                  <w:r w:rsidRPr="009D6417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в муниципальном бюджетном общеобразовательном учреждении «</w:t>
                  </w:r>
                  <w:r w:rsidRPr="009D6417">
                    <w:rPr>
                      <w:rFonts w:ascii="Times New Roman" w:eastAsia="Times New Roman" w:hAnsi="Times New Roman" w:cs="Times New Roman"/>
                      <w:iCs/>
                      <w:color w:val="FFFFFF" w:themeColor="background1"/>
                      <w:sz w:val="24"/>
                      <w:szCs w:val="24"/>
                      <w:lang w:eastAsia="ru-RU"/>
                    </w:rPr>
                    <w:t xml:space="preserve">Школа "Кадет" №95 </w:t>
                  </w:r>
                  <w:r w:rsidRPr="009D6417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имени Героя Российской Федерации Золотухина Е.В.» г.о. Самара состоялась торжественная церемония </w:t>
                  </w:r>
                  <w:r w:rsidRPr="009D6417">
                    <w:rPr>
                      <w:rFonts w:ascii="Times New Roman" w:eastAsia="Times New Roman" w:hAnsi="Times New Roman" w:cs="Times New Roman"/>
                      <w:iCs/>
                      <w:color w:val="FFFFFF" w:themeColor="background1"/>
                      <w:sz w:val="24"/>
                      <w:szCs w:val="24"/>
                      <w:lang w:eastAsia="ru-RU"/>
                    </w:rPr>
                    <w:t xml:space="preserve">"Посвящение в кадеты пятиклассников". В школе царило праздничное </w:t>
                  </w:r>
                  <w:r w:rsidRPr="009D6417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настроение: торжественное построение, внос Знамени и исполнение Государственного Гимна РФ.</w:t>
                  </w:r>
                </w:p>
                <w:p w:rsidR="009D6417" w:rsidRPr="009D6417" w:rsidRDefault="009D6417" w:rsidP="0013454A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9D6417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В церемонии приняли участие учащиеся и родители, педагоги, а также почетные гости.</w:t>
                  </w:r>
                </w:p>
                <w:p w:rsidR="009D6417" w:rsidRPr="009D6417" w:rsidRDefault="009D6417" w:rsidP="0013454A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9D6417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В программе проведения церемонии: принятие присяги учащимися 5-х классов, показательные выступления по рукопашному бою, плац-парад, литературно-музыкальная композиция.</w:t>
                  </w:r>
                </w:p>
                <w:p w:rsidR="00162A66" w:rsidRPr="00571E49" w:rsidRDefault="00162A66" w:rsidP="00571E49">
                  <w:pPr>
                    <w:rPr>
                      <w:rFonts w:ascii="Verdana" w:eastAsia="Times New Roman" w:hAnsi="Verdana" w:cs="Times New Roman"/>
                      <w:i/>
                      <w:iCs/>
                      <w:color w:val="800000"/>
                      <w:sz w:val="16"/>
                      <w:szCs w:val="16"/>
                      <w:lang w:eastAsia="ru-RU"/>
                    </w:rPr>
                  </w:pPr>
                </w:p>
                <w:p w:rsidR="009D6417" w:rsidRDefault="009D6417" w:rsidP="00571E49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24"/>
                      <w:szCs w:val="24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803ADC4" wp14:editId="702E339B">
                        <wp:extent cx="2524125" cy="1767440"/>
                        <wp:effectExtent l="0" t="0" r="0" b="4445"/>
                        <wp:docPr id="2" name="Рисунок 2" descr="http://school95-samara.ucoz.ru/olga/prazdni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chool95-samara.ucoz.ru/olga/prazdni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767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6417" w:rsidRPr="00162A66" w:rsidRDefault="00241045" w:rsidP="00571E49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80768" behindDoc="0" locked="0" layoutInCell="1" allowOverlap="1" wp14:anchorId="377EC7BB" wp14:editId="15C125AE">
                        <wp:simplePos x="0" y="0"/>
                        <wp:positionH relativeFrom="column">
                          <wp:posOffset>46355</wp:posOffset>
                        </wp:positionH>
                        <wp:positionV relativeFrom="paragraph">
                          <wp:posOffset>119380</wp:posOffset>
                        </wp:positionV>
                        <wp:extent cx="1029970" cy="1183640"/>
                        <wp:effectExtent l="0" t="0" r="0" b="0"/>
                        <wp:wrapNone/>
                        <wp:docPr id="35" name="Рисунок 35" descr="ÐÐ°ÑÑÐ¸Ð½ÐºÐ¸ Ð¿Ð¾ Ð·Ð°Ð¿ÑÐ¾ÑÑ ÑÐ½ÐµÐ¶Ð¸Ð½ÐºÐ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ÐÐ°ÑÑÐ¸Ð½ÐºÐ¸ Ð¿Ð¾ Ð·Ð°Ð¿ÑÐ¾ÑÑ ÑÐ½ÐµÐ¶Ð¸Ð½ÐºÐ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9970" cy="1183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EB39E2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  <w:t>Посвящение в кадеты 2018</w:t>
                  </w:r>
                  <w:bookmarkStart w:id="0" w:name="_GoBack"/>
                  <w:bookmarkEnd w:id="0"/>
                </w:p>
                <w:p w:rsidR="009D6417" w:rsidRDefault="009D6417" w:rsidP="006718A0">
                  <w:pPr>
                    <w:spacing w:line="216" w:lineRule="auto"/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24"/>
                      <w:szCs w:val="24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</w:p>
              </w:tc>
              <w:tc>
                <w:tcPr>
                  <w:tcW w:w="6686" w:type="dxa"/>
                </w:tcPr>
                <w:p w:rsidR="00F94DC8" w:rsidRDefault="00F94DC8" w:rsidP="00F94DC8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color w:val="FFFFFF" w:themeColor="background1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noProof/>
                      <w:color w:val="FFFFFF" w:themeColor="background1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DCF4866" wp14:editId="04192FC6">
                        <wp:extent cx="4257675" cy="2838745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3727" cy="284944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4DC8" w:rsidRDefault="00F94DC8" w:rsidP="00F94DC8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color w:val="FFFFFF" w:themeColor="background1"/>
                      <w:sz w:val="24"/>
                      <w:szCs w:val="24"/>
                      <w:lang w:eastAsia="ru-RU"/>
                    </w:rPr>
                  </w:pPr>
                </w:p>
                <w:p w:rsidR="00162A66" w:rsidRDefault="00162A66" w:rsidP="00F94DC8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color w:val="FFFFFF" w:themeColor="background1"/>
                      <w:sz w:val="24"/>
                      <w:szCs w:val="24"/>
                      <w:lang w:eastAsia="ru-RU"/>
                    </w:rPr>
                  </w:pPr>
                </w:p>
                <w:p w:rsidR="009D6417" w:rsidRPr="00571E49" w:rsidRDefault="00F94DC8" w:rsidP="00F94DC8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color w:val="FFFFFF" w:themeColor="background1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54A73AE" wp14:editId="2444AF42">
                        <wp:extent cx="4286254" cy="2857500"/>
                        <wp:effectExtent l="0" t="0" r="0" b="0"/>
                        <wp:docPr id="6" name="Рисунок 6" descr="http://school95-samara.ucoz.ru/olga/s_sharam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school95-samara.ucoz.ru/olga/s_sharam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4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629A4" w:rsidRDefault="009629A4" w:rsidP="001D5BA7">
            <w:pPr>
              <w:spacing w:line="216" w:lineRule="auto"/>
            </w:pPr>
          </w:p>
        </w:tc>
      </w:tr>
      <w:tr w:rsidR="00CA538C" w:rsidTr="00324913">
        <w:tc>
          <w:tcPr>
            <w:tcW w:w="11166" w:type="dxa"/>
          </w:tcPr>
          <w:p w:rsidR="00392A2C" w:rsidRPr="001639EF" w:rsidRDefault="000F77CC" w:rsidP="000F77CC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noProof/>
                <w:color w:val="EEECE1" w:themeColor="background2"/>
                <w:spacing w:val="10"/>
                <w:sz w:val="96"/>
                <w:szCs w:val="96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639EF">
              <w:rPr>
                <w:rFonts w:ascii="Monotype Corsiva" w:hAnsi="Monotype Corsiva" w:cs="Times New Roman"/>
                <w:b/>
                <w:noProof/>
                <w:color w:val="EEECE1" w:themeColor="background2"/>
                <w:spacing w:val="10"/>
                <w:sz w:val="96"/>
                <w:szCs w:val="96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Спортивные достижения учеников МБОУ Школы «Кадет» № 95 г.о. Самара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20"/>
              <w:gridCol w:w="5146"/>
            </w:tblGrid>
            <w:tr w:rsidR="0013454A" w:rsidTr="00C02124">
              <w:tc>
                <w:tcPr>
                  <w:tcW w:w="5986" w:type="dxa"/>
                </w:tcPr>
                <w:p w:rsidR="00B329ED" w:rsidRPr="00B329ED" w:rsidRDefault="00B329ED" w:rsidP="004A11C5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329ED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В декабре 2018 года ученики МБОУ Школы «Кадет» № 95 принимали участие в Первенстве Кировского района по мини-баск</w:t>
                  </w:r>
                  <w:r w:rsidR="004A11C5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етболу среди 2006 г.р. </w:t>
                  </w:r>
                  <w:r w:rsidRPr="00B329ED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br/>
                    <w:t>Результаты соревнований следующие:</w:t>
                  </w:r>
                </w:p>
                <w:p w:rsidR="00B329ED" w:rsidRPr="00B329ED" w:rsidRDefault="00B329ED" w:rsidP="004A11C5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329ED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девушки стали серебряными призёрами, показав</w:t>
                  </w:r>
                  <w:r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спортивную </w:t>
                  </w:r>
                  <w:r w:rsidRPr="00B329ED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сплоченность команды, стремление к победе и силу воли;</w:t>
                  </w:r>
                </w:p>
                <w:p w:rsidR="00B329ED" w:rsidRPr="00B329ED" w:rsidRDefault="00B329ED" w:rsidP="004A11C5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329ED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юноши стали бронзовыми призёрами. </w:t>
                  </w:r>
                </w:p>
                <w:p w:rsidR="000F77CC" w:rsidRDefault="00B329ED" w:rsidP="004A11C5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329ED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27 декабря 2018 в стенах нашей школы состоялось торжественное </w:t>
                  </w:r>
                  <w:r w:rsidRPr="004F08C6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награждение серебряных и бронзовых призёров Первенства Кировского райо</w:t>
                  </w:r>
                  <w:r w:rsidRPr="00B329ED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на по мини-баскетболу.</w:t>
                  </w:r>
                </w:p>
                <w:p w:rsidR="00B348B6" w:rsidRDefault="00B348B6" w:rsidP="00B329ED">
                  <w:pPr>
                    <w:spacing w:line="216" w:lineRule="auto"/>
                    <w:ind w:firstLine="709"/>
                    <w:jc w:val="both"/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:rsidR="00B329ED" w:rsidRDefault="00B329ED" w:rsidP="00B348B6">
                  <w:pPr>
                    <w:spacing w:line="216" w:lineRule="auto"/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A0430AB" wp14:editId="0DCC0B15">
                        <wp:extent cx="3429000" cy="2571750"/>
                        <wp:effectExtent l="0" t="0" r="0" b="0"/>
                        <wp:docPr id="10" name="Рисунок 10" descr="https://pp.userapi.com/c849416/v849416433/d8c22/Bl5JBtCDIa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pp.userapi.com/c849416/v849416433/d8c22/Bl5JBtCDIa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7296" cy="25854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2D79" w:rsidRPr="00B329ED" w:rsidRDefault="00C72086" w:rsidP="00B348B6">
                  <w:pPr>
                    <w:spacing w:line="216" w:lineRule="auto"/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7D1DAF3" wp14:editId="78C99090">
                        <wp:extent cx="3429000" cy="2571751"/>
                        <wp:effectExtent l="0" t="0" r="0" b="0"/>
                        <wp:docPr id="15" name="Рисунок 15" descr="https://pp.userapi.com/c849520/v849520246/dcf5a/vhk3j1opW-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pp.userapi.com/c849520/v849520246/dcf5a/vhk3j1opW-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8772" cy="2579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83" w:type="dxa"/>
                </w:tcPr>
                <w:p w:rsidR="000F77CC" w:rsidRDefault="00C82D79" w:rsidP="000F77CC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outline/>
                      <w:noProof/>
                      <w:color w:val="4BACC6" w:themeColor="accent5"/>
                      <w:sz w:val="96"/>
                      <w:szCs w:val="96"/>
                      <w:lang w:eastAsia="ru-RU"/>
                      <w14:shadow w14:blurRad="38100" w14:dist="22860" w14:dir="5400000" w14:sx="100000" w14:sy="100000" w14:kx="0" w14:ky="0" w14:algn="tl">
                        <w14:srgbClr w14:val="000000">
                          <w14:alpha w14:val="70000"/>
                        </w14:srgbClr>
                      </w14:shadow>
                      <w14:textOutline w14:w="10160" w14:cap="flat" w14:cmpd="sng" w14:algn="ctr">
                        <w14:solidFill>
                          <w14:schemeClr w14:val="accent5"/>
                        </w14:solidFill>
                        <w14:prstDash w14:val="solid"/>
                        <w14:round/>
                      </w14:textOutline>
                      <w14:textFill>
                        <w14:solidFill>
                          <w14:srgbClr w14:val="FFFFFF"/>
                        </w14:solidFill>
                      </w14:textFill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7BBE0EB" wp14:editId="2DB073E9">
                        <wp:extent cx="3162299" cy="2371725"/>
                        <wp:effectExtent l="0" t="0" r="635" b="0"/>
                        <wp:docPr id="11" name="Рисунок 11" descr="https://pp.userapi.com/c845122/v845122181/16781f/jhJu1PB8g6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pp.userapi.com/c845122/v845122181/16781f/jhJu1PB8g6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2248" cy="23866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29ED" w:rsidRDefault="00C82D79" w:rsidP="000F77CC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outline/>
                      <w:noProof/>
                      <w:color w:val="4BACC6" w:themeColor="accent5"/>
                      <w:sz w:val="96"/>
                      <w:szCs w:val="96"/>
                      <w:lang w:eastAsia="ru-RU"/>
                      <w14:shadow w14:blurRad="38100" w14:dist="22860" w14:dir="5400000" w14:sx="100000" w14:sy="100000" w14:kx="0" w14:ky="0" w14:algn="tl">
                        <w14:srgbClr w14:val="000000">
                          <w14:alpha w14:val="70000"/>
                        </w14:srgbClr>
                      </w14:shadow>
                      <w14:textOutline w14:w="10160" w14:cap="flat" w14:cmpd="sng" w14:algn="ctr">
                        <w14:solidFill>
                          <w14:schemeClr w14:val="accent5"/>
                        </w14:solidFill>
                        <w14:prstDash w14:val="solid"/>
                        <w14:round/>
                      </w14:textOutline>
                      <w14:textFill>
                        <w14:solidFill>
                          <w14:srgbClr w14:val="FFFFFF"/>
                        </w14:solidFill>
                      </w14:textFill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55B71A2" wp14:editId="00233257">
                        <wp:extent cx="3168015" cy="2376012"/>
                        <wp:effectExtent l="0" t="0" r="0" b="5715"/>
                        <wp:docPr id="12" name="Рисунок 12" descr="https://pp.userapi.com/c845017/v845017181/163f54/jYH1iFWOQA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pp.userapi.com/c845017/v845017181/163f54/jYH1iFWOQA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7691" cy="24057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2D79" w:rsidRDefault="00C82D79" w:rsidP="000F77CC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outline/>
                      <w:noProof/>
                      <w:color w:val="4BACC6" w:themeColor="accent5"/>
                      <w:sz w:val="96"/>
                      <w:szCs w:val="96"/>
                      <w:lang w:eastAsia="ru-RU"/>
                      <w14:shadow w14:blurRad="38100" w14:dist="22860" w14:dir="5400000" w14:sx="100000" w14:sy="100000" w14:kx="0" w14:ky="0" w14:algn="tl">
                        <w14:srgbClr w14:val="000000">
                          <w14:alpha w14:val="70000"/>
                        </w14:srgbClr>
                      </w14:shadow>
                      <w14:textOutline w14:w="10160" w14:cap="flat" w14:cmpd="sng" w14:algn="ctr">
                        <w14:solidFill>
                          <w14:schemeClr w14:val="accent5"/>
                        </w14:solidFill>
                        <w14:prstDash w14:val="solid"/>
                        <w14:round/>
                      </w14:textOutline>
                      <w14:textFill>
                        <w14:solidFill>
                          <w14:srgbClr w14:val="FFFFFF"/>
                        </w14:solidFill>
                      </w14:textFill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14EE8F4" wp14:editId="2B4BBF12">
                        <wp:extent cx="3187700" cy="2390775"/>
                        <wp:effectExtent l="0" t="0" r="0" b="9525"/>
                        <wp:docPr id="14" name="Рисунок 14" descr="https://pp.userapi.com/c849136/v849136181/f48b3/6ivhIvDGD6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pp.userapi.com/c849136/v849136181/f48b3/6ivhIvDGD6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4549" cy="24484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02124" w:rsidRDefault="00C02124" w:rsidP="000F77CC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329ED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Первенстве Кировского района </w:t>
                  </w:r>
                </w:p>
                <w:p w:rsidR="00C02124" w:rsidRPr="00C02124" w:rsidRDefault="00C02124" w:rsidP="000F77CC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outline/>
                      <w:noProof/>
                      <w:color w:val="4BACC6" w:themeColor="accent5"/>
                      <w:sz w:val="24"/>
                      <w:szCs w:val="24"/>
                      <w:lang w:eastAsia="ru-RU"/>
                      <w14:shadow w14:blurRad="38100" w14:dist="22860" w14:dir="5400000" w14:sx="100000" w14:sy="100000" w14:kx="0" w14:ky="0" w14:algn="tl">
                        <w14:srgbClr w14:val="000000">
                          <w14:alpha w14:val="70000"/>
                        </w14:srgbClr>
                      </w14:shadow>
                      <w14:textOutline w14:w="10160" w14:cap="flat" w14:cmpd="sng" w14:algn="ctr">
                        <w14:solidFill>
                          <w14:schemeClr w14:val="accent5"/>
                        </w14:solidFill>
                        <w14:prstDash w14:val="solid"/>
                        <w14:round/>
                      </w14:textOutline>
                      <w14:textFill>
                        <w14:solidFill>
                          <w14:srgbClr w14:val="FFFFFF"/>
                        </w14:solidFill>
                      </w14:textFill>
                    </w:rPr>
                  </w:pPr>
                  <w:r w:rsidRPr="00B329ED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по мини-баскетболу</w:t>
                  </w:r>
                </w:p>
              </w:tc>
            </w:tr>
            <w:tr w:rsidR="00C02124" w:rsidTr="00C02124">
              <w:tc>
                <w:tcPr>
                  <w:tcW w:w="5986" w:type="dxa"/>
                </w:tcPr>
                <w:p w:rsidR="00C02124" w:rsidRPr="00B329ED" w:rsidRDefault="00C02124" w:rsidP="0013454A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</w:tc>
              <w:tc>
                <w:tcPr>
                  <w:tcW w:w="5783" w:type="dxa"/>
                </w:tcPr>
                <w:p w:rsidR="00C02124" w:rsidRDefault="00C02124" w:rsidP="000F77CC">
                  <w:pPr>
                    <w:spacing w:line="216" w:lineRule="auto"/>
                    <w:jc w:val="center"/>
                    <w:rPr>
                      <w:noProof/>
                      <w:lang w:eastAsia="ru-RU"/>
                    </w:rPr>
                  </w:pPr>
                </w:p>
              </w:tc>
            </w:tr>
          </w:tbl>
          <w:p w:rsidR="000F77CC" w:rsidRPr="000F77CC" w:rsidRDefault="000F77CC" w:rsidP="000F77CC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outline/>
                <w:noProof/>
                <w:color w:val="4BACC6" w:themeColor="accent5"/>
                <w:sz w:val="96"/>
                <w:szCs w:val="96"/>
                <w:lang w:eastAsia="ru-RU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  <w:p w:rsidR="000D5435" w:rsidRDefault="000D5435" w:rsidP="00105BC6">
            <w:pPr>
              <w:spacing w:line="216" w:lineRule="auto"/>
              <w:rPr>
                <w:rFonts w:ascii="Monotype Corsiva" w:hAnsi="Monotype Corsiva" w:cs="Times New Roman"/>
                <w:b/>
                <w:noProof/>
                <w:color w:val="1C103E"/>
                <w:sz w:val="112"/>
                <w:szCs w:val="11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</w:p>
          <w:p w:rsidR="00392A2C" w:rsidRPr="000A59B5" w:rsidRDefault="00392A2C" w:rsidP="00392A2C">
            <w:pPr>
              <w:spacing w:line="216" w:lineRule="auto"/>
              <w:rPr>
                <w:rFonts w:ascii="Monotype Corsiva" w:hAnsi="Monotype Corsiva" w:cs="Times New Roman"/>
                <w:b/>
                <w:noProof/>
                <w:color w:val="1C103E"/>
                <w:sz w:val="96"/>
                <w:szCs w:val="96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</w:p>
        </w:tc>
        <w:tc>
          <w:tcPr>
            <w:tcW w:w="11166" w:type="dxa"/>
          </w:tcPr>
          <w:p w:rsidR="00392A2C" w:rsidRPr="001639EF" w:rsidRDefault="00162A66" w:rsidP="00C02124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noProof/>
                <w:color w:val="EEECE1" w:themeColor="background2"/>
                <w:spacing w:val="10"/>
                <w:sz w:val="120"/>
                <w:szCs w:val="120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2272" behindDoc="0" locked="0" layoutInCell="1" allowOverlap="1" wp14:anchorId="13EDE305" wp14:editId="282AE340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602615</wp:posOffset>
                  </wp:positionV>
                  <wp:extent cx="1029970" cy="1183640"/>
                  <wp:effectExtent l="0" t="0" r="0" b="0"/>
                  <wp:wrapNone/>
                  <wp:docPr id="13" name="Рисунок 13" descr="ÐÐ°ÑÑÐ¸Ð½ÐºÐ¸ Ð¿Ð¾ Ð·Ð°Ð¿ÑÐ¾ÑÑ ÑÐ½ÐµÐ¶Ð¸Ð½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ÑÐ½ÐµÐ¶Ð¸Ð½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onotype Corsiva" w:hAnsi="Monotype Corsiva" w:cs="Times New Roman"/>
                <w:b/>
                <w:noProof/>
                <w:color w:val="EEECE1" w:themeColor="background2"/>
                <w:spacing w:val="10"/>
                <w:sz w:val="120"/>
                <w:szCs w:val="120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700224" behindDoc="0" locked="0" layoutInCell="1" allowOverlap="1" wp14:anchorId="105CDD14" wp14:editId="5599FF0A">
                  <wp:simplePos x="0" y="0"/>
                  <wp:positionH relativeFrom="column">
                    <wp:posOffset>6395720</wp:posOffset>
                  </wp:positionH>
                  <wp:positionV relativeFrom="paragraph">
                    <wp:posOffset>573405</wp:posOffset>
                  </wp:positionV>
                  <wp:extent cx="1030605" cy="1183005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639EF" w:rsidRPr="001639EF">
              <w:rPr>
                <w:rFonts w:ascii="Monotype Corsiva" w:hAnsi="Monotype Corsiva" w:cs="Times New Roman"/>
                <w:b/>
                <w:noProof/>
                <w:color w:val="EEECE1" w:themeColor="background2"/>
                <w:spacing w:val="10"/>
                <w:sz w:val="120"/>
                <w:szCs w:val="120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Областной Новогодний кадетский бал</w:t>
            </w:r>
          </w:p>
          <w:p w:rsidR="001639EF" w:rsidRDefault="001639EF" w:rsidP="001639EF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noProof/>
                <w:color w:val="1C103E"/>
                <w:sz w:val="24"/>
                <w:szCs w:val="24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</w:p>
          <w:p w:rsidR="001639EF" w:rsidRPr="001639EF" w:rsidRDefault="001639EF" w:rsidP="001639EF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noProof/>
                <w:color w:val="1C103E"/>
                <w:sz w:val="24"/>
                <w:szCs w:val="24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628"/>
              <w:gridCol w:w="5954"/>
            </w:tblGrid>
            <w:tr w:rsidR="0013454A" w:rsidTr="00C02124">
              <w:tc>
                <w:tcPr>
                  <w:tcW w:w="6217" w:type="dxa"/>
                </w:tcPr>
                <w:p w:rsidR="001639EF" w:rsidRDefault="0013454A" w:rsidP="001639EF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96"/>
                      <w:szCs w:val="96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B7AE296" wp14:editId="34539EBC">
                        <wp:extent cx="3594893" cy="2400300"/>
                        <wp:effectExtent l="0" t="0" r="5715" b="0"/>
                        <wp:docPr id="17" name="Рисунок 17" descr="http://school95-samara.ucoz.ru/olga/b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school95-samara.ucoz.ru/olga/b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7499" cy="2402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454A" w:rsidRDefault="0013454A" w:rsidP="001639EF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96"/>
                      <w:szCs w:val="96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6FD7116" wp14:editId="43E803DA">
                        <wp:extent cx="3587565" cy="2390775"/>
                        <wp:effectExtent l="0" t="0" r="0" b="0"/>
                        <wp:docPr id="18" name="Рисунок 18" descr="https://pp.userapi.com/c848732/v848732391/f03fb/ybIubXPO_C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s://pp.userapi.com/c848732/v848732391/f03fb/ybIubXPO_C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7576" cy="23974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23" w:type="dxa"/>
                </w:tcPr>
                <w:p w:rsidR="0013454A" w:rsidRDefault="0013454A" w:rsidP="0013454A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13454A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24 декабря 2018 года в 13.00 в зале учебно-спортивного центра «Грация» прошел Областной Новогодний кадетский бал для учащихся кадетских классов и школ Самарской области. </w:t>
                  </w:r>
                </w:p>
                <w:p w:rsidR="0013454A" w:rsidRDefault="0013454A" w:rsidP="0013454A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13454A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Новогодний кадетский бал проводится в целях пропаганды традиций кадетского воспитания, развития эстетического направления в деятельности кадетских классов и школ. </w:t>
                  </w:r>
                </w:p>
                <w:p w:rsidR="0013454A" w:rsidRDefault="0013454A" w:rsidP="0013454A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13454A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В этом году мероприятие приурочено к 75-летию со дня образования Суворовских военных и Нахимовских военно-морских училищ, а также 300-летию бальной культуры в России.</w:t>
                  </w:r>
                  <w:r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</w:t>
                  </w:r>
                  <w:r w:rsidRPr="0013454A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К участию в церемонии бала традиционно приглашены воспитанники МБОУ Школы «Кадет» №</w:t>
                  </w:r>
                  <w:r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</w:t>
                  </w:r>
                  <w:r w:rsidRPr="0013454A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95 </w:t>
                  </w:r>
                  <w:r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г.о. Самара. </w:t>
                  </w:r>
                </w:p>
                <w:p w:rsidR="0013454A" w:rsidRDefault="0013454A" w:rsidP="0013454A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:rsidR="0013454A" w:rsidRDefault="0013454A" w:rsidP="0013454A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6E89824" wp14:editId="14215DAB">
                        <wp:extent cx="3817582" cy="1598612"/>
                        <wp:effectExtent l="0" t="0" r="0" b="1905"/>
                        <wp:docPr id="19" name="Рисунок 19" descr="https://pp.userapi.com/c850616/v850616941/759b1/TBwBLmdccR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s://pp.userapi.com/c850616/v850616941/759b1/TBwBLmdccR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25524" cy="16019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02124" w:rsidRPr="0013454A" w:rsidRDefault="00C02124" w:rsidP="00C02124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Областной Новогодний кадетский бал</w:t>
                  </w:r>
                </w:p>
              </w:tc>
            </w:tr>
          </w:tbl>
          <w:p w:rsidR="00392A2C" w:rsidRDefault="003F2F83" w:rsidP="001639EF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noProof/>
                <w:color w:val="EEECE1" w:themeColor="background2"/>
                <w:spacing w:val="10"/>
                <w:sz w:val="96"/>
                <w:szCs w:val="96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Monotype Corsiva" w:hAnsi="Monotype Corsiva" w:cs="Times New Roman"/>
                <w:b/>
                <w:noProof/>
                <w:color w:val="EEECE1" w:themeColor="background2"/>
                <w:spacing w:val="10"/>
                <w:sz w:val="96"/>
                <w:szCs w:val="96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Акция «</w:t>
            </w:r>
            <w:r w:rsidRPr="003F2F83">
              <w:rPr>
                <w:rFonts w:ascii="Monotype Corsiva" w:hAnsi="Monotype Corsiva" w:cs="Times New Roman"/>
                <w:b/>
                <w:noProof/>
                <w:color w:val="EEECE1" w:themeColor="background2"/>
                <w:spacing w:val="10"/>
                <w:sz w:val="96"/>
                <w:szCs w:val="96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Добрые крышечки.63</w:t>
            </w:r>
            <w:r>
              <w:rPr>
                <w:rFonts w:ascii="Monotype Corsiva" w:hAnsi="Monotype Corsiva" w:cs="Times New Roman"/>
                <w:b/>
                <w:noProof/>
                <w:color w:val="EEECE1" w:themeColor="background2"/>
                <w:spacing w:val="10"/>
                <w:sz w:val="96"/>
                <w:szCs w:val="96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1"/>
              <w:gridCol w:w="7541"/>
            </w:tblGrid>
            <w:tr w:rsidR="002B79CC" w:rsidTr="00C02124">
              <w:tc>
                <w:tcPr>
                  <w:tcW w:w="4031" w:type="dxa"/>
                </w:tcPr>
                <w:p w:rsidR="002B79CC" w:rsidRPr="002B79CC" w:rsidRDefault="003F2F83" w:rsidP="002B79CC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2B79CC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В прошлом году ученики МБОУ Школы «Кадет» № 95 собрали много крышек на благотворительность.  </w:t>
                  </w:r>
                </w:p>
                <w:p w:rsidR="003F2F83" w:rsidRPr="002B79CC" w:rsidRDefault="002B79CC" w:rsidP="002B79CC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2B79CC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Первый раз в этом учебном году крышечки на благотоврительность сдали учащиеся 7 А класса. Акция продолжается.</w:t>
                  </w:r>
                  <w:r w:rsidR="003F2F83" w:rsidRPr="002B79CC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</w:t>
                  </w:r>
                </w:p>
                <w:p w:rsidR="002B79CC" w:rsidRPr="003F2F83" w:rsidRDefault="002B79CC" w:rsidP="002B79CC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b/>
                      <w:noProof/>
                      <w:color w:val="1C103E"/>
                      <w:sz w:val="24"/>
                      <w:szCs w:val="24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 w:rsidRPr="002B79CC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Организаторы акции в официальной группе отметили: «А это ученики 95 школы г.о. Самара! Они не просто собрали, а еще и отсортировали крышечки по цветам!!!! Ребята, спасибо вам огромное!!!!»</w:t>
                  </w:r>
                </w:p>
              </w:tc>
              <w:tc>
                <w:tcPr>
                  <w:tcW w:w="7541" w:type="dxa"/>
                </w:tcPr>
                <w:p w:rsidR="003F2F83" w:rsidRDefault="005B7F87" w:rsidP="002B79CC">
                  <w:pPr>
                    <w:spacing w:line="216" w:lineRule="auto"/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96"/>
                      <w:szCs w:val="96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96"/>
                      <w:szCs w:val="96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  <w:t xml:space="preserve">   </w:t>
                  </w:r>
                  <w:r w:rsidR="002B79C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85950" cy="2514600"/>
                        <wp:effectExtent l="0" t="0" r="0" b="0"/>
                        <wp:docPr id="20" name="Рисунок 20" descr="https://pp.userapi.com/c846418/v846418476/15d1d1/9qZutvtdLv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pp.userapi.com/c846418/v846418476/15d1d1/9qZutvtdLv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2538" cy="25367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 xml:space="preserve">            </w:t>
                  </w:r>
                  <w:r w:rsidR="002B79C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19275" cy="2571750"/>
                        <wp:effectExtent l="0" t="0" r="9525" b="0"/>
                        <wp:docPr id="21" name="Рисунок 21" descr="https://pp.userapi.com/c850016/v850016694/9d377/afH7tPtcl6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s://pp.userapi.com/c850016/v850016694/9d377/afH7tPtcl6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1927" cy="2589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F2F83" w:rsidRPr="000A59B5" w:rsidRDefault="003F2F83" w:rsidP="001639EF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noProof/>
                <w:color w:val="1C103E"/>
                <w:sz w:val="96"/>
                <w:szCs w:val="96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</w:p>
        </w:tc>
      </w:tr>
      <w:tr w:rsidR="00CA538C" w:rsidTr="00324913">
        <w:tc>
          <w:tcPr>
            <w:tcW w:w="11166" w:type="dxa"/>
          </w:tcPr>
          <w:p w:rsidR="00392A2C" w:rsidRDefault="00392A2C" w:rsidP="000945A9">
            <w:pPr>
              <w:spacing w:line="216" w:lineRule="auto"/>
              <w:rPr>
                <w:rFonts w:ascii="Monotype Corsiva" w:hAnsi="Monotype Corsiva" w:cs="Times New Roman"/>
                <w:b/>
                <w:noProof/>
                <w:color w:val="1C103E"/>
                <w:sz w:val="112"/>
                <w:szCs w:val="11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</w:p>
        </w:tc>
        <w:tc>
          <w:tcPr>
            <w:tcW w:w="11166" w:type="dxa"/>
          </w:tcPr>
          <w:p w:rsidR="00392A2C" w:rsidRDefault="00392A2C" w:rsidP="000945A9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noProof/>
                <w:color w:val="1C103E"/>
                <w:sz w:val="112"/>
                <w:szCs w:val="11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>
              <w:rPr>
                <w:rFonts w:ascii="Monotype Corsiva" w:hAnsi="Monotype Corsiva" w:cs="Times New Roman"/>
                <w:b/>
                <w:noProof/>
                <w:color w:val="1C103E"/>
                <w:sz w:val="112"/>
                <w:szCs w:val="11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 </w:t>
            </w:r>
          </w:p>
        </w:tc>
      </w:tr>
    </w:tbl>
    <w:p w:rsidR="002A5821" w:rsidRPr="00C521E1" w:rsidRDefault="002A5821" w:rsidP="00C521E1">
      <w:pPr>
        <w:rPr>
          <w:rFonts w:ascii="Monotype Corsiva" w:hAnsi="Monotype Corsiva"/>
          <w:b/>
          <w:i/>
          <w:color w:val="002060"/>
          <w:sz w:val="96"/>
          <w:szCs w:val="96"/>
        </w:rPr>
      </w:pPr>
    </w:p>
    <w:sectPr w:rsidR="002A5821" w:rsidRPr="00C521E1" w:rsidSect="00B01E64">
      <w:pgSz w:w="23814" w:h="16840" w:orient="landscape" w:code="8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Estrangelo Edessa">
    <w:panose1 w:val="00000000000000000000"/>
    <w:charset w:val="01"/>
    <w:family w:val="roman"/>
    <w:notTrueType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F2006A"/>
    <w:multiLevelType w:val="hybridMultilevel"/>
    <w:tmpl w:val="417A327A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" w15:restartNumberingAfterBreak="0">
    <w:nsid w:val="3C1A7A14"/>
    <w:multiLevelType w:val="multilevel"/>
    <w:tmpl w:val="36769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5547B6B"/>
    <w:multiLevelType w:val="hybridMultilevel"/>
    <w:tmpl w:val="03B6CF26"/>
    <w:lvl w:ilvl="0" w:tplc="682E4A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E1B1DB2"/>
    <w:multiLevelType w:val="hybridMultilevel"/>
    <w:tmpl w:val="3A5C5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11B"/>
    <w:rsid w:val="00015B70"/>
    <w:rsid w:val="00021733"/>
    <w:rsid w:val="0003270C"/>
    <w:rsid w:val="000577D5"/>
    <w:rsid w:val="000677F9"/>
    <w:rsid w:val="00071CEC"/>
    <w:rsid w:val="000740F2"/>
    <w:rsid w:val="000945A9"/>
    <w:rsid w:val="000A4188"/>
    <w:rsid w:val="000A59B5"/>
    <w:rsid w:val="000A5EAF"/>
    <w:rsid w:val="000A621F"/>
    <w:rsid w:val="000B551A"/>
    <w:rsid w:val="000B7BC9"/>
    <w:rsid w:val="000C41DB"/>
    <w:rsid w:val="000D5435"/>
    <w:rsid w:val="000E41E4"/>
    <w:rsid w:val="000E5ED4"/>
    <w:rsid w:val="000E5F44"/>
    <w:rsid w:val="000F77CC"/>
    <w:rsid w:val="001042E8"/>
    <w:rsid w:val="00105BC6"/>
    <w:rsid w:val="00114F92"/>
    <w:rsid w:val="00121A5D"/>
    <w:rsid w:val="00122880"/>
    <w:rsid w:val="001250FE"/>
    <w:rsid w:val="00130D14"/>
    <w:rsid w:val="0013454A"/>
    <w:rsid w:val="00141F46"/>
    <w:rsid w:val="0014444F"/>
    <w:rsid w:val="001455DF"/>
    <w:rsid w:val="00145AF8"/>
    <w:rsid w:val="00154B91"/>
    <w:rsid w:val="00162A66"/>
    <w:rsid w:val="001639EF"/>
    <w:rsid w:val="00184344"/>
    <w:rsid w:val="00193DAD"/>
    <w:rsid w:val="001B6F49"/>
    <w:rsid w:val="001D50FA"/>
    <w:rsid w:val="001D5BA7"/>
    <w:rsid w:val="001E7F76"/>
    <w:rsid w:val="001F2AA7"/>
    <w:rsid w:val="00204BC9"/>
    <w:rsid w:val="00212EF6"/>
    <w:rsid w:val="00220A17"/>
    <w:rsid w:val="00227FF4"/>
    <w:rsid w:val="00234CA2"/>
    <w:rsid w:val="00241045"/>
    <w:rsid w:val="00267D0B"/>
    <w:rsid w:val="00270C8C"/>
    <w:rsid w:val="002814F0"/>
    <w:rsid w:val="002974A5"/>
    <w:rsid w:val="002A5821"/>
    <w:rsid w:val="002B6E89"/>
    <w:rsid w:val="002B79CC"/>
    <w:rsid w:val="002C3AAB"/>
    <w:rsid w:val="002C644D"/>
    <w:rsid w:val="002D35FC"/>
    <w:rsid w:val="002D37E5"/>
    <w:rsid w:val="002D48CF"/>
    <w:rsid w:val="002D5BF7"/>
    <w:rsid w:val="002D6382"/>
    <w:rsid w:val="002D6673"/>
    <w:rsid w:val="002E6234"/>
    <w:rsid w:val="003012E9"/>
    <w:rsid w:val="0030211B"/>
    <w:rsid w:val="003203A6"/>
    <w:rsid w:val="00324C17"/>
    <w:rsid w:val="00332396"/>
    <w:rsid w:val="003328FE"/>
    <w:rsid w:val="0035793C"/>
    <w:rsid w:val="0036103B"/>
    <w:rsid w:val="00362C01"/>
    <w:rsid w:val="003804EF"/>
    <w:rsid w:val="003849CE"/>
    <w:rsid w:val="0039240E"/>
    <w:rsid w:val="00392A2C"/>
    <w:rsid w:val="00394864"/>
    <w:rsid w:val="003A784D"/>
    <w:rsid w:val="003B205C"/>
    <w:rsid w:val="003B36AF"/>
    <w:rsid w:val="003B6A74"/>
    <w:rsid w:val="003C4D29"/>
    <w:rsid w:val="003D6ED4"/>
    <w:rsid w:val="003D74F2"/>
    <w:rsid w:val="003F2F83"/>
    <w:rsid w:val="003F367D"/>
    <w:rsid w:val="0040206E"/>
    <w:rsid w:val="00421956"/>
    <w:rsid w:val="00425134"/>
    <w:rsid w:val="00425E4D"/>
    <w:rsid w:val="00456A05"/>
    <w:rsid w:val="0048364C"/>
    <w:rsid w:val="00484466"/>
    <w:rsid w:val="00486739"/>
    <w:rsid w:val="00492480"/>
    <w:rsid w:val="004974FE"/>
    <w:rsid w:val="004A11C5"/>
    <w:rsid w:val="004A2BFE"/>
    <w:rsid w:val="004A62BE"/>
    <w:rsid w:val="004B113A"/>
    <w:rsid w:val="004B243A"/>
    <w:rsid w:val="004C27E0"/>
    <w:rsid w:val="004C5CDF"/>
    <w:rsid w:val="004E7F02"/>
    <w:rsid w:val="004F06E4"/>
    <w:rsid w:val="004F2A78"/>
    <w:rsid w:val="004F5ED2"/>
    <w:rsid w:val="004F6E22"/>
    <w:rsid w:val="00522C6F"/>
    <w:rsid w:val="005415A4"/>
    <w:rsid w:val="005431FD"/>
    <w:rsid w:val="00562B76"/>
    <w:rsid w:val="00565AC6"/>
    <w:rsid w:val="00567F76"/>
    <w:rsid w:val="00571E49"/>
    <w:rsid w:val="005841E5"/>
    <w:rsid w:val="0059490A"/>
    <w:rsid w:val="005A1B0C"/>
    <w:rsid w:val="005A2509"/>
    <w:rsid w:val="005A77B6"/>
    <w:rsid w:val="005B3DF0"/>
    <w:rsid w:val="005B7F87"/>
    <w:rsid w:val="005D2B69"/>
    <w:rsid w:val="005E7E29"/>
    <w:rsid w:val="005F1706"/>
    <w:rsid w:val="00606EFF"/>
    <w:rsid w:val="00606F2F"/>
    <w:rsid w:val="00616238"/>
    <w:rsid w:val="00621C46"/>
    <w:rsid w:val="00636096"/>
    <w:rsid w:val="006368FC"/>
    <w:rsid w:val="00651965"/>
    <w:rsid w:val="0065327F"/>
    <w:rsid w:val="0065756E"/>
    <w:rsid w:val="00662136"/>
    <w:rsid w:val="0066405E"/>
    <w:rsid w:val="006718A0"/>
    <w:rsid w:val="00671E65"/>
    <w:rsid w:val="00673D78"/>
    <w:rsid w:val="00675AA2"/>
    <w:rsid w:val="006C244D"/>
    <w:rsid w:val="006E24EB"/>
    <w:rsid w:val="00703362"/>
    <w:rsid w:val="00706218"/>
    <w:rsid w:val="00710DB5"/>
    <w:rsid w:val="007153CD"/>
    <w:rsid w:val="007215E1"/>
    <w:rsid w:val="00724F3E"/>
    <w:rsid w:val="00726776"/>
    <w:rsid w:val="007327FE"/>
    <w:rsid w:val="00734F78"/>
    <w:rsid w:val="0073719A"/>
    <w:rsid w:val="007440C2"/>
    <w:rsid w:val="00795D6D"/>
    <w:rsid w:val="0079704C"/>
    <w:rsid w:val="0079765D"/>
    <w:rsid w:val="007A66B8"/>
    <w:rsid w:val="007C2FBA"/>
    <w:rsid w:val="007C5224"/>
    <w:rsid w:val="007F34A8"/>
    <w:rsid w:val="00817508"/>
    <w:rsid w:val="008203CE"/>
    <w:rsid w:val="00827532"/>
    <w:rsid w:val="00830442"/>
    <w:rsid w:val="00841094"/>
    <w:rsid w:val="00842E6F"/>
    <w:rsid w:val="00844839"/>
    <w:rsid w:val="008539AC"/>
    <w:rsid w:val="00864D60"/>
    <w:rsid w:val="00865F07"/>
    <w:rsid w:val="00867655"/>
    <w:rsid w:val="008829AB"/>
    <w:rsid w:val="008921E9"/>
    <w:rsid w:val="008A5AD9"/>
    <w:rsid w:val="008B4C5A"/>
    <w:rsid w:val="008C09F7"/>
    <w:rsid w:val="008D0D48"/>
    <w:rsid w:val="008D2B22"/>
    <w:rsid w:val="008E3A37"/>
    <w:rsid w:val="008E52E9"/>
    <w:rsid w:val="008F7627"/>
    <w:rsid w:val="00902125"/>
    <w:rsid w:val="009032C5"/>
    <w:rsid w:val="0090406B"/>
    <w:rsid w:val="00921810"/>
    <w:rsid w:val="00930D1E"/>
    <w:rsid w:val="00934A82"/>
    <w:rsid w:val="009629A4"/>
    <w:rsid w:val="00973AB6"/>
    <w:rsid w:val="009767B4"/>
    <w:rsid w:val="009A424B"/>
    <w:rsid w:val="009B04B5"/>
    <w:rsid w:val="009B5C9B"/>
    <w:rsid w:val="009C3337"/>
    <w:rsid w:val="009D26E5"/>
    <w:rsid w:val="009D5FEE"/>
    <w:rsid w:val="009D6417"/>
    <w:rsid w:val="009E6F43"/>
    <w:rsid w:val="009F6CDC"/>
    <w:rsid w:val="00A0475A"/>
    <w:rsid w:val="00A12C56"/>
    <w:rsid w:val="00A12DC2"/>
    <w:rsid w:val="00A25819"/>
    <w:rsid w:val="00A3244F"/>
    <w:rsid w:val="00A37503"/>
    <w:rsid w:val="00A441B7"/>
    <w:rsid w:val="00A47EF3"/>
    <w:rsid w:val="00A56689"/>
    <w:rsid w:val="00A64C82"/>
    <w:rsid w:val="00A80989"/>
    <w:rsid w:val="00A822D5"/>
    <w:rsid w:val="00A85195"/>
    <w:rsid w:val="00A92D24"/>
    <w:rsid w:val="00AC002F"/>
    <w:rsid w:val="00AC0838"/>
    <w:rsid w:val="00AD27CD"/>
    <w:rsid w:val="00AE7F5C"/>
    <w:rsid w:val="00B01E64"/>
    <w:rsid w:val="00B03321"/>
    <w:rsid w:val="00B04861"/>
    <w:rsid w:val="00B20CEA"/>
    <w:rsid w:val="00B2392B"/>
    <w:rsid w:val="00B329ED"/>
    <w:rsid w:val="00B32AB0"/>
    <w:rsid w:val="00B348B6"/>
    <w:rsid w:val="00B43AE0"/>
    <w:rsid w:val="00B45C3E"/>
    <w:rsid w:val="00B611F3"/>
    <w:rsid w:val="00B655A5"/>
    <w:rsid w:val="00B83162"/>
    <w:rsid w:val="00B902D6"/>
    <w:rsid w:val="00B92966"/>
    <w:rsid w:val="00BA368C"/>
    <w:rsid w:val="00BA6DA5"/>
    <w:rsid w:val="00BA7372"/>
    <w:rsid w:val="00BA7909"/>
    <w:rsid w:val="00BB2FDA"/>
    <w:rsid w:val="00BB4603"/>
    <w:rsid w:val="00BC0B33"/>
    <w:rsid w:val="00BD7D8D"/>
    <w:rsid w:val="00BF338F"/>
    <w:rsid w:val="00BF61C4"/>
    <w:rsid w:val="00C02124"/>
    <w:rsid w:val="00C148A0"/>
    <w:rsid w:val="00C276A6"/>
    <w:rsid w:val="00C362BD"/>
    <w:rsid w:val="00C3713A"/>
    <w:rsid w:val="00C45FA4"/>
    <w:rsid w:val="00C4763A"/>
    <w:rsid w:val="00C521E1"/>
    <w:rsid w:val="00C60CFF"/>
    <w:rsid w:val="00C6302E"/>
    <w:rsid w:val="00C6454C"/>
    <w:rsid w:val="00C72086"/>
    <w:rsid w:val="00C809F2"/>
    <w:rsid w:val="00C82D79"/>
    <w:rsid w:val="00C83AEC"/>
    <w:rsid w:val="00CA40A4"/>
    <w:rsid w:val="00CA538C"/>
    <w:rsid w:val="00CB2EFC"/>
    <w:rsid w:val="00CC57C1"/>
    <w:rsid w:val="00CC7798"/>
    <w:rsid w:val="00CD6AD5"/>
    <w:rsid w:val="00D013CB"/>
    <w:rsid w:val="00D52150"/>
    <w:rsid w:val="00D522F6"/>
    <w:rsid w:val="00D544AC"/>
    <w:rsid w:val="00D84343"/>
    <w:rsid w:val="00D86196"/>
    <w:rsid w:val="00D87403"/>
    <w:rsid w:val="00D95AC1"/>
    <w:rsid w:val="00D963C1"/>
    <w:rsid w:val="00DC046B"/>
    <w:rsid w:val="00DC525D"/>
    <w:rsid w:val="00DD0D70"/>
    <w:rsid w:val="00DE41CF"/>
    <w:rsid w:val="00DE6A6A"/>
    <w:rsid w:val="00DF2D22"/>
    <w:rsid w:val="00E07ECF"/>
    <w:rsid w:val="00E37256"/>
    <w:rsid w:val="00E41FFA"/>
    <w:rsid w:val="00E438C9"/>
    <w:rsid w:val="00E85E26"/>
    <w:rsid w:val="00EB152E"/>
    <w:rsid w:val="00EB373B"/>
    <w:rsid w:val="00EB39E2"/>
    <w:rsid w:val="00EC4358"/>
    <w:rsid w:val="00EE243F"/>
    <w:rsid w:val="00EF47FF"/>
    <w:rsid w:val="00F0076A"/>
    <w:rsid w:val="00F179EB"/>
    <w:rsid w:val="00F22497"/>
    <w:rsid w:val="00F24AB8"/>
    <w:rsid w:val="00F27EA9"/>
    <w:rsid w:val="00F42A82"/>
    <w:rsid w:val="00F514B6"/>
    <w:rsid w:val="00F520C2"/>
    <w:rsid w:val="00F73139"/>
    <w:rsid w:val="00F86FDC"/>
    <w:rsid w:val="00F94DC8"/>
    <w:rsid w:val="00FB598F"/>
    <w:rsid w:val="00FB5A03"/>
    <w:rsid w:val="00FD1419"/>
    <w:rsid w:val="00FD4EEE"/>
    <w:rsid w:val="00FD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,#f90,#fc6,yellow"/>
    </o:shapedefaults>
    <o:shapelayout v:ext="edit">
      <o:idmap v:ext="edit" data="1"/>
    </o:shapelayout>
  </w:shapeDefaults>
  <w:decimalSymbol w:val=","/>
  <w:listSeparator w:val=";"/>
  <w14:docId w14:val="3FA2725A"/>
  <w15:docId w15:val="{12DA21B2-30C5-41E9-810D-EDD1BB923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5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2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2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11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963C1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4F6E2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D52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06F2F"/>
    <w:rPr>
      <w:b/>
      <w:bCs/>
    </w:rPr>
  </w:style>
  <w:style w:type="paragraph" w:styleId="aa">
    <w:name w:val="No Spacing"/>
    <w:uiPriority w:val="1"/>
    <w:qFormat/>
    <w:rsid w:val="00C809F2"/>
    <w:pPr>
      <w:spacing w:after="0" w:line="240" w:lineRule="auto"/>
    </w:pPr>
  </w:style>
  <w:style w:type="paragraph" w:customStyle="1" w:styleId="sfst">
    <w:name w:val="sfst"/>
    <w:basedOn w:val="a"/>
    <w:rsid w:val="00DE6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bhide">
    <w:name w:val="dabhide"/>
    <w:basedOn w:val="a0"/>
    <w:rsid w:val="00B655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7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3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9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9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5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6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2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4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3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2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4%D1%80%D0%B5%D0%B2%D0%BD%D0%B8%D0%B9_%D0%A0%D0%B8%D0%BC" TargetMode="External"/><Relationship Id="rId18" Type="http://schemas.openxmlformats.org/officeDocument/2006/relationships/hyperlink" Target="https://ru.wikipedia.org/wiki/%D0%A2%D0%B8%D1%85%D0%B8%D0%B9_%D0%BE%D0%BA%D0%B5%D0%B0%D0%BD" TargetMode="External"/><Relationship Id="rId26" Type="http://schemas.openxmlformats.org/officeDocument/2006/relationships/hyperlink" Target="https://ru.wikipedia.org/wiki/UTC%E2%88%9211" TargetMode="External"/><Relationship Id="rId39" Type="http://schemas.openxmlformats.org/officeDocument/2006/relationships/hyperlink" Target="https://ru.wikipedia.org/wiki/5_%D0%BE%D0%BA%D1%82%D1%8F%D0%B1%D1%80%D1%8F" TargetMode="External"/><Relationship Id="rId21" Type="http://schemas.openxmlformats.org/officeDocument/2006/relationships/hyperlink" Target="https://ru.wikipedia.org/wiki/%D0%A7%D0%B0%D1%81%D0%BE%D0%B2%D0%BE%D0%B9_%D0%BF%D0%BE%D1%8F%D1%81" TargetMode="External"/><Relationship Id="rId34" Type="http://schemas.openxmlformats.org/officeDocument/2006/relationships/hyperlink" Target="https://ru.wikipedia.org/wiki/%D0%98%D1%80%D0%B0%D0%BD" TargetMode="External"/><Relationship Id="rId42" Type="http://schemas.openxmlformats.org/officeDocument/2006/relationships/hyperlink" Target="https://ru.wikipedia.org/wiki/1901_%D0%B3%D0%BE%D0%B4" TargetMode="External"/><Relationship Id="rId47" Type="http://schemas.openxmlformats.org/officeDocument/2006/relationships/image" Target="media/image3.jpeg"/><Relationship Id="rId50" Type="http://schemas.openxmlformats.org/officeDocument/2006/relationships/image" Target="media/image6.png"/><Relationship Id="rId55" Type="http://schemas.openxmlformats.org/officeDocument/2006/relationships/image" Target="media/image11.jpeg"/><Relationship Id="rId63" Type="http://schemas.openxmlformats.org/officeDocument/2006/relationships/image" Target="media/image19.jpeg"/><Relationship Id="rId7" Type="http://schemas.openxmlformats.org/officeDocument/2006/relationships/hyperlink" Target="https://ru.wikipedia.org/wiki/%D0%9F%D1%80%D0%B0%D0%B7%D0%B4%D0%BD%D0%B8%D0%B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3%D1%80%D0%B8%D0%B3%D0%BE%D1%80%D0%B8%D0%B0%D0%BD%D1%81%D0%BA%D0%B8%D0%B9_%D0%BA%D0%B0%D0%BB%D0%B5%D0%BD%D0%B4%D0%B0%D1%80%D1%8C" TargetMode="External"/><Relationship Id="rId20" Type="http://schemas.openxmlformats.org/officeDocument/2006/relationships/hyperlink" Target="https://ru.wikipedia.org/wiki/%D0%9B%D0%B0%D0%B9%D0%BD_(%D0%BE%D1%81%D1%82%D1%80%D0%BE%D0%B2%D0%B0)" TargetMode="External"/><Relationship Id="rId29" Type="http://schemas.openxmlformats.org/officeDocument/2006/relationships/hyperlink" Target="https://ru.wikipedia.org/wiki/1_%D1%8F%D0%BD%D0%B2%D0%B0%D1%80%D1%8F" TargetMode="External"/><Relationship Id="rId41" Type="http://schemas.openxmlformats.org/officeDocument/2006/relationships/hyperlink" Target="https://ru.wikipedia.org/wiki/%D0%98%D0%B7%D1%80%D0%B0%D0%B8%D0%BB%D1%8C" TargetMode="External"/><Relationship Id="rId54" Type="http://schemas.openxmlformats.org/officeDocument/2006/relationships/image" Target="media/image10.jpeg"/><Relationship Id="rId62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%D0%A0%D0%B8%D0%BC%D1%81%D0%BA%D0%B0%D1%8F_%D0%B8%D0%BC%D0%BF%D0%B5%D1%80%D0%B8%D1%8F" TargetMode="External"/><Relationship Id="rId24" Type="http://schemas.openxmlformats.org/officeDocument/2006/relationships/hyperlink" Target="https://ru.wikipedia.org/wiki/%D0%9C%D0%B8%D0%B4%D1%83%D1%8D%D0%B9" TargetMode="External"/><Relationship Id="rId32" Type="http://schemas.openxmlformats.org/officeDocument/2006/relationships/hyperlink" Target="https://ru.wikipedia.org/wiki/21_%D0%BC%D0%B0%D1%80%D1%82%D0%B0" TargetMode="External"/><Relationship Id="rId37" Type="http://schemas.openxmlformats.org/officeDocument/2006/relationships/hyperlink" Target="https://ru.wikipedia.org/wiki/%D0%9F%D0%B5%D1%81%D0%B0%D1%85" TargetMode="External"/><Relationship Id="rId40" Type="http://schemas.openxmlformats.org/officeDocument/2006/relationships/hyperlink" Target="https://ru.wikipedia.org/wiki/%D0%A0%D0%BE%D1%88_%D1%85%D0%B0-%D0%A8%D0%B0%D0%BD%D0%B0" TargetMode="External"/><Relationship Id="rId45" Type="http://schemas.openxmlformats.org/officeDocument/2006/relationships/hyperlink" Target="https://ru.wikipedia.org/wiki/14_%D1%8F%D0%BD%D0%B2%D0%B0%D1%80%D1%8F" TargetMode="External"/><Relationship Id="rId53" Type="http://schemas.openxmlformats.org/officeDocument/2006/relationships/image" Target="media/image9.jpeg"/><Relationship Id="rId58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F%D0%BD%D0%B2%D0%B0%D1%80%D1%8C" TargetMode="External"/><Relationship Id="rId23" Type="http://schemas.openxmlformats.org/officeDocument/2006/relationships/hyperlink" Target="https://ru.wikipedia.org/wiki/%D0%90%D0%BC%D0%B5%D1%80%D0%B8%D0%BA%D0%B0%D0%BD%D1%81%D0%BA%D0%BE%D0%B5_%D0%A1%D0%B0%D0%BC%D0%BE%D0%B0" TargetMode="External"/><Relationship Id="rId28" Type="http://schemas.openxmlformats.org/officeDocument/2006/relationships/image" Target="media/image2.jpeg"/><Relationship Id="rId36" Type="http://schemas.openxmlformats.org/officeDocument/2006/relationships/hyperlink" Target="https://ru.wikipedia.org/wiki/%D0%91%D0%B0%D0%BD%D0%B3%D0%BB%D0%B0%D0%B4%D0%B5%D1%88" TargetMode="External"/><Relationship Id="rId49" Type="http://schemas.openxmlformats.org/officeDocument/2006/relationships/image" Target="media/image5.png"/><Relationship Id="rId57" Type="http://schemas.openxmlformats.org/officeDocument/2006/relationships/image" Target="media/image13.jpeg"/><Relationship Id="rId61" Type="http://schemas.openxmlformats.org/officeDocument/2006/relationships/image" Target="media/image17.jpeg"/><Relationship Id="rId10" Type="http://schemas.openxmlformats.org/officeDocument/2006/relationships/hyperlink" Target="https://ru.wikipedia.org/wiki/1_%D1%8F%D0%BD%D0%B2%D0%B0%D1%80%D1%8F" TargetMode="External"/><Relationship Id="rId19" Type="http://schemas.openxmlformats.org/officeDocument/2006/relationships/hyperlink" Target="https://ru.wikipedia.org/wiki/%D0%A0%D0%B5%D1%81%D0%BF%D1%83%D0%B1%D0%BB%D0%B8%D0%BA%D0%B0_%D0%9A%D0%B8%D1%80%D0%B8%D0%B1%D0%B0%D1%82%D0%B8" TargetMode="External"/><Relationship Id="rId31" Type="http://schemas.openxmlformats.org/officeDocument/2006/relationships/hyperlink" Target="https://ru.wikipedia.org/wiki/%D0%9A%D0%B8%D1%82%D0%B0%D0%B9" TargetMode="External"/><Relationship Id="rId44" Type="http://schemas.openxmlformats.org/officeDocument/2006/relationships/hyperlink" Target="https://ru.wikipedia.org/wiki/13_%D1%8F%D0%BD%D0%B2%D0%B0%D1%80%D1%8F" TargetMode="External"/><Relationship Id="rId52" Type="http://schemas.openxmlformats.org/officeDocument/2006/relationships/image" Target="media/image8.png"/><Relationship Id="rId60" Type="http://schemas.openxmlformats.org/officeDocument/2006/relationships/image" Target="media/image16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0%B0%D0%BB%D0%B5%D0%BD%D0%B4%D0%B0%D1%80%D1%8C" TargetMode="External"/><Relationship Id="rId14" Type="http://schemas.openxmlformats.org/officeDocument/2006/relationships/hyperlink" Target="https://ru.wikipedia.org/wiki/%D0%AF%D0%BD%D1%83%D1%81" TargetMode="External"/><Relationship Id="rId22" Type="http://schemas.openxmlformats.org/officeDocument/2006/relationships/hyperlink" Target="https://ru.wikipedia.org/wiki/UTC%2B14" TargetMode="External"/><Relationship Id="rId27" Type="http://schemas.openxmlformats.org/officeDocument/2006/relationships/hyperlink" Target="https://ru.wikipedia.org/wiki/%D0%9D%D0%BE%D0%B2%D1%8B%D0%B9_%D0%B3%D0%BE%D0%B4_%D0%BF%D0%BE_%D0%BB%D1%83%D0%BD%D0%BD%D0%BE%D0%BC%D1%83_%D0%BA%D0%B0%D0%BB%D0%B5%D0%BD%D0%B4%D0%B0%D1%80%D1%8E" TargetMode="External"/><Relationship Id="rId30" Type="http://schemas.openxmlformats.org/officeDocument/2006/relationships/hyperlink" Target="https://ru.wikipedia.org/wiki/%D0%9A%D0%B8%D1%82%D0%B0%D0%B9%D1%81%D0%BA%D0%B8%D0%B9_%D0%9D%D0%BE%D0%B2%D1%8B%D0%B9_%D0%B3%D0%BE%D0%B4" TargetMode="External"/><Relationship Id="rId35" Type="http://schemas.openxmlformats.org/officeDocument/2006/relationships/hyperlink" Target="https://ru.wikipedia.org/wiki/14_%D0%B0%D0%BF%D1%80%D0%B5%D0%BB%D1%8F" TargetMode="External"/><Relationship Id="rId43" Type="http://schemas.openxmlformats.org/officeDocument/2006/relationships/hyperlink" Target="https://ru.wikipedia.org/wiki/2100_%D0%B3%D0%BE%D0%B4" TargetMode="External"/><Relationship Id="rId48" Type="http://schemas.openxmlformats.org/officeDocument/2006/relationships/image" Target="media/image4.png"/><Relationship Id="rId56" Type="http://schemas.openxmlformats.org/officeDocument/2006/relationships/image" Target="media/image12.jpeg"/><Relationship Id="rId64" Type="http://schemas.openxmlformats.org/officeDocument/2006/relationships/fontTable" Target="fontTable.xml"/><Relationship Id="rId8" Type="http://schemas.openxmlformats.org/officeDocument/2006/relationships/hyperlink" Target="https://ru.wikipedia.org/wiki/%D0%9D%D0%B0%D1%80%D0%BE%D0%B4" TargetMode="External"/><Relationship Id="rId51" Type="http://schemas.openxmlformats.org/officeDocument/2006/relationships/image" Target="media/image7.jpe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E%D0%BB%D0%B8%D0%B9_%D0%A6%D0%B5%D0%B7%D0%B0%D1%80%D1%8C" TargetMode="External"/><Relationship Id="rId17" Type="http://schemas.openxmlformats.org/officeDocument/2006/relationships/hyperlink" Target="https://ru.wikipedia.org/wiki/%D0%9F%D0%BE%D1%8F%D1%81%D0%BD%D0%BE%D0%B5_%D0%B2%D1%80%D0%B5%D0%BC%D1%8F" TargetMode="External"/><Relationship Id="rId25" Type="http://schemas.openxmlformats.org/officeDocument/2006/relationships/hyperlink" Target="https://ru.wikipedia.org/wiki/%D0%9D%D0%B8%D1%83%D1%8D" TargetMode="External"/><Relationship Id="rId33" Type="http://schemas.openxmlformats.org/officeDocument/2006/relationships/hyperlink" Target="https://ru.wikipedia.org/wiki/22_%D0%BC%D0%B0%D1%80%D1%82%D0%B0" TargetMode="External"/><Relationship Id="rId38" Type="http://schemas.openxmlformats.org/officeDocument/2006/relationships/hyperlink" Target="https://ru.wikipedia.org/wiki/5_%D1%81%D0%B5%D0%BD%D1%82%D1%8F%D0%B1%D1%80%D1%8F" TargetMode="External"/><Relationship Id="rId46" Type="http://schemas.openxmlformats.org/officeDocument/2006/relationships/hyperlink" Target="https://ru.wikipedia.org/wiki/%D0%9B%D0%B5%D1%82%D0%BE%D1%81%D1%87%D0%B8%D1%81%D0%BB%D0%B5%D0%BD%D0%B8%D0%B5" TargetMode="External"/><Relationship Id="rId5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0EE4F-8319-483B-9C87-E4307828D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3</Pages>
  <Words>1496</Words>
  <Characters>8533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Владелец</dc:creator>
  <cp:lastModifiedBy>Владимир Симанькин</cp:lastModifiedBy>
  <cp:revision>37</cp:revision>
  <cp:lastPrinted>2017-12-03T11:37:00Z</cp:lastPrinted>
  <dcterms:created xsi:type="dcterms:W3CDTF">2018-11-27T17:45:00Z</dcterms:created>
  <dcterms:modified xsi:type="dcterms:W3CDTF">2019-01-13T11:30:00Z</dcterms:modified>
</cp:coreProperties>
</file>